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DFA" w:rsidRPr="007E6C9C" w:rsidRDefault="00A84DFA" w:rsidP="00A84DFA">
      <w:pPr>
        <w:spacing w:after="0" w:line="0" w:lineRule="atLeast"/>
        <w:jc w:val="center"/>
        <w:rPr>
          <w:rFonts w:ascii="Times New Roman" w:hAnsi="Times New Roman"/>
          <w:spacing w:val="34"/>
          <w:sz w:val="28"/>
          <w:szCs w:val="28"/>
        </w:rPr>
      </w:pPr>
      <w:r w:rsidRPr="007E6C9C">
        <w:rPr>
          <w:rFonts w:ascii="Times New Roman" w:hAnsi="Times New Roman"/>
          <w:spacing w:val="34"/>
          <w:sz w:val="28"/>
          <w:szCs w:val="28"/>
        </w:rPr>
        <w:t>АДМИНИСТРАЦИЯ</w:t>
      </w:r>
    </w:p>
    <w:p w:rsidR="00A84DFA" w:rsidRPr="007E6C9C" w:rsidRDefault="00625262" w:rsidP="00A84DFA">
      <w:pPr>
        <w:spacing w:after="0" w:line="0" w:lineRule="atLeast"/>
        <w:jc w:val="center"/>
        <w:rPr>
          <w:rFonts w:ascii="Times New Roman" w:hAnsi="Times New Roman"/>
          <w:spacing w:val="34"/>
          <w:sz w:val="28"/>
          <w:szCs w:val="28"/>
        </w:rPr>
      </w:pPr>
      <w:r>
        <w:rPr>
          <w:rFonts w:ascii="Times New Roman" w:hAnsi="Times New Roman"/>
          <w:spacing w:val="34"/>
          <w:sz w:val="28"/>
          <w:szCs w:val="28"/>
        </w:rPr>
        <w:t>ЗАРЕЧЕНСКОГО</w:t>
      </w:r>
      <w:r w:rsidR="00A84DFA" w:rsidRPr="007E6C9C">
        <w:rPr>
          <w:rFonts w:ascii="Times New Roman" w:hAnsi="Times New Roman"/>
          <w:spacing w:val="34"/>
          <w:sz w:val="28"/>
          <w:szCs w:val="28"/>
        </w:rPr>
        <w:t xml:space="preserve"> СЕЛЬСКОГО ПОСЕЛЕНИЯ</w:t>
      </w:r>
    </w:p>
    <w:p w:rsidR="00A84DFA" w:rsidRPr="007E6C9C" w:rsidRDefault="00A84DFA" w:rsidP="00A84DFA">
      <w:pPr>
        <w:spacing w:after="0" w:line="0" w:lineRule="atLeast"/>
        <w:jc w:val="center"/>
        <w:rPr>
          <w:rFonts w:ascii="Times New Roman" w:hAnsi="Times New Roman"/>
          <w:spacing w:val="34"/>
          <w:sz w:val="28"/>
          <w:szCs w:val="28"/>
        </w:rPr>
      </w:pPr>
      <w:r w:rsidRPr="007E6C9C">
        <w:rPr>
          <w:rFonts w:ascii="Times New Roman" w:hAnsi="Times New Roman"/>
          <w:spacing w:val="34"/>
          <w:sz w:val="28"/>
          <w:szCs w:val="28"/>
        </w:rPr>
        <w:t>НОВОВАРШАВСКОГО МУНИЦИПАЛЬНОГО РАЙОНА</w:t>
      </w:r>
    </w:p>
    <w:p w:rsidR="00A84DFA" w:rsidRPr="007E6C9C" w:rsidRDefault="00A84DFA" w:rsidP="00A84DFA">
      <w:pPr>
        <w:spacing w:after="0" w:line="0" w:lineRule="atLeast"/>
        <w:jc w:val="center"/>
        <w:rPr>
          <w:rFonts w:ascii="Times New Roman" w:hAnsi="Times New Roman"/>
          <w:spacing w:val="34"/>
          <w:sz w:val="28"/>
          <w:szCs w:val="28"/>
        </w:rPr>
      </w:pPr>
      <w:r w:rsidRPr="007E6C9C">
        <w:rPr>
          <w:rFonts w:ascii="Times New Roman" w:hAnsi="Times New Roman"/>
          <w:spacing w:val="34"/>
          <w:sz w:val="28"/>
          <w:szCs w:val="28"/>
        </w:rPr>
        <w:t>ОМСКОЙ ОБЛАСТИ</w:t>
      </w:r>
    </w:p>
    <w:tbl>
      <w:tblPr>
        <w:tblW w:w="9606" w:type="dxa"/>
        <w:tblLayout w:type="fixed"/>
        <w:tblLook w:val="0000"/>
      </w:tblPr>
      <w:tblGrid>
        <w:gridCol w:w="9606"/>
      </w:tblGrid>
      <w:tr w:rsidR="00A84DFA" w:rsidRPr="007E6C9C" w:rsidTr="002540A0">
        <w:tc>
          <w:tcPr>
            <w:tcW w:w="9606" w:type="dxa"/>
            <w:tcBorders>
              <w:bottom w:val="thickThinLargeGap" w:sz="24" w:space="0" w:color="auto"/>
            </w:tcBorders>
          </w:tcPr>
          <w:p w:rsidR="00A84DFA" w:rsidRPr="007E6C9C" w:rsidRDefault="00A84DFA" w:rsidP="002540A0">
            <w:pPr>
              <w:keepNext/>
              <w:spacing w:before="240" w:after="60"/>
              <w:jc w:val="center"/>
              <w:outlineLvl w:val="1"/>
              <w:rPr>
                <w:rFonts w:ascii="Times New Roman" w:hAnsi="Times New Roman"/>
                <w:b/>
                <w:bCs/>
                <w:iCs/>
                <w:spacing w:val="56"/>
                <w:sz w:val="28"/>
                <w:szCs w:val="28"/>
              </w:rPr>
            </w:pPr>
            <w:r w:rsidRPr="007E6C9C">
              <w:rPr>
                <w:rFonts w:ascii="Times New Roman" w:hAnsi="Times New Roman"/>
                <w:b/>
                <w:bCs/>
                <w:iCs/>
                <w:spacing w:val="56"/>
                <w:sz w:val="48"/>
                <w:szCs w:val="48"/>
              </w:rPr>
              <w:t>ПОСТАНОВЛЕНИЕ</w:t>
            </w:r>
          </w:p>
        </w:tc>
      </w:tr>
      <w:tr w:rsidR="00A84DFA" w:rsidRPr="007E6C9C" w:rsidTr="002540A0">
        <w:tc>
          <w:tcPr>
            <w:tcW w:w="9606" w:type="dxa"/>
            <w:tcBorders>
              <w:top w:val="thickThinLargeGap" w:sz="24" w:space="0" w:color="auto"/>
            </w:tcBorders>
          </w:tcPr>
          <w:p w:rsidR="00A84DFA" w:rsidRPr="007E6C9C" w:rsidRDefault="00444056" w:rsidP="00444056">
            <w:pPr>
              <w:spacing w:before="108" w:after="108"/>
              <w:outlineLvl w:val="0"/>
              <w:rPr>
                <w:rFonts w:ascii="Times New Roman" w:hAnsi="Times New Roman"/>
                <w:bCs/>
                <w:color w:val="000080"/>
                <w:sz w:val="28"/>
                <w:szCs w:val="28"/>
              </w:rPr>
            </w:pPr>
            <w:r>
              <w:rPr>
                <w:rFonts w:ascii="Times New Roman" w:hAnsi="Times New Roman"/>
                <w:bCs/>
                <w:sz w:val="28"/>
                <w:szCs w:val="28"/>
              </w:rPr>
              <w:t>30.09</w:t>
            </w:r>
            <w:r w:rsidR="00A84DFA">
              <w:rPr>
                <w:rFonts w:ascii="Times New Roman" w:hAnsi="Times New Roman"/>
                <w:bCs/>
                <w:sz w:val="28"/>
                <w:szCs w:val="28"/>
              </w:rPr>
              <w:t xml:space="preserve">.2024 г.  № </w:t>
            </w:r>
            <w:r>
              <w:rPr>
                <w:rFonts w:ascii="Times New Roman" w:hAnsi="Times New Roman"/>
                <w:bCs/>
                <w:sz w:val="28"/>
                <w:szCs w:val="28"/>
              </w:rPr>
              <w:t>38</w:t>
            </w:r>
            <w:r w:rsidR="00A84DFA" w:rsidRPr="007E6C9C">
              <w:rPr>
                <w:rFonts w:ascii="Times New Roman" w:hAnsi="Times New Roman"/>
                <w:bCs/>
                <w:sz w:val="28"/>
                <w:szCs w:val="28"/>
              </w:rPr>
              <w:t xml:space="preserve">-п                                               с. </w:t>
            </w:r>
            <w:proofErr w:type="gramStart"/>
            <w:r w:rsidR="00A84DFA">
              <w:rPr>
                <w:rFonts w:ascii="Times New Roman" w:hAnsi="Times New Roman"/>
                <w:bCs/>
                <w:sz w:val="28"/>
                <w:szCs w:val="28"/>
              </w:rPr>
              <w:t>Заречное</w:t>
            </w:r>
            <w:proofErr w:type="gramEnd"/>
          </w:p>
        </w:tc>
      </w:tr>
    </w:tbl>
    <w:p w:rsidR="00A84DFA" w:rsidRPr="004A6351" w:rsidRDefault="00A84DFA" w:rsidP="00A84DFA">
      <w:pPr>
        <w:pStyle w:val="a3"/>
        <w:rPr>
          <w:rFonts w:ascii="Times New Roman" w:hAnsi="Times New Roman"/>
          <w:sz w:val="28"/>
          <w:szCs w:val="28"/>
        </w:rPr>
      </w:pPr>
    </w:p>
    <w:p w:rsidR="00A84DFA" w:rsidRDefault="00A84DFA" w:rsidP="00A84DFA">
      <w:pPr>
        <w:pStyle w:val="Default"/>
        <w:jc w:val="center"/>
        <w:rPr>
          <w:rFonts w:ascii="Times New Roman" w:hAnsi="Times New Roman" w:cs="Times New Roman"/>
          <w:color w:val="auto"/>
          <w:sz w:val="28"/>
          <w:szCs w:val="28"/>
        </w:rPr>
      </w:pPr>
    </w:p>
    <w:p w:rsidR="00A84DFA" w:rsidRPr="001C2F46" w:rsidRDefault="00A84DFA" w:rsidP="00A84DFA">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6952E0">
        <w:rPr>
          <w:rFonts w:ascii="Times New Roman" w:eastAsia="Times New Roman" w:hAnsi="Times New Roman"/>
          <w:bCs/>
          <w:sz w:val="28"/>
          <w:szCs w:val="28"/>
          <w:lang w:eastAsia="ru-RU"/>
        </w:rPr>
        <w:t xml:space="preserve">Об утверждении Порядка </w:t>
      </w:r>
      <w:r w:rsidRPr="001C2F46">
        <w:rPr>
          <w:rFonts w:ascii="Times New Roman" w:eastAsia="Times New Roman" w:hAnsi="Times New Roman"/>
          <w:bCs/>
          <w:sz w:val="28"/>
          <w:szCs w:val="28"/>
          <w:lang w:eastAsia="ru-RU"/>
        </w:rPr>
        <w:t>проведения аукциона по продаже права на заключение договора</w:t>
      </w:r>
      <w:r w:rsidR="00AF03CA">
        <w:rPr>
          <w:rFonts w:ascii="Times New Roman" w:eastAsia="Times New Roman" w:hAnsi="Times New Roman"/>
          <w:bCs/>
          <w:sz w:val="28"/>
          <w:szCs w:val="28"/>
          <w:lang w:eastAsia="ru-RU"/>
        </w:rPr>
        <w:t xml:space="preserve"> </w:t>
      </w:r>
      <w:r w:rsidRPr="001C2F46">
        <w:rPr>
          <w:rFonts w:ascii="Times New Roman" w:eastAsia="Times New Roman" w:hAnsi="Times New Roman"/>
          <w:bCs/>
          <w:sz w:val="28"/>
          <w:szCs w:val="28"/>
          <w:lang w:eastAsia="ru-RU"/>
        </w:rPr>
        <w:t>на размещение нестационарного торгового объекта</w:t>
      </w:r>
    </w:p>
    <w:p w:rsidR="00A84DFA" w:rsidRPr="001C2F46" w:rsidRDefault="00A84DFA" w:rsidP="00A84DFA">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1C2F46">
        <w:rPr>
          <w:rFonts w:ascii="Times New Roman" w:eastAsia="Times New Roman" w:hAnsi="Times New Roman"/>
          <w:bCs/>
          <w:sz w:val="28"/>
          <w:szCs w:val="28"/>
          <w:lang w:eastAsia="ru-RU"/>
        </w:rPr>
        <w:t xml:space="preserve">на территории </w:t>
      </w:r>
      <w:r w:rsidRPr="001C2F46">
        <w:rPr>
          <w:rFonts w:ascii="Times New Roman" w:eastAsia="Times New Roman" w:hAnsi="Times New Roman"/>
          <w:sz w:val="28"/>
          <w:szCs w:val="28"/>
          <w:lang w:eastAsia="ru-RU"/>
        </w:rPr>
        <w:t>Зареченского</w:t>
      </w:r>
      <w:r w:rsidRPr="001C2F46">
        <w:rPr>
          <w:rFonts w:ascii="Times New Roman" w:eastAsia="Times New Roman" w:hAnsi="Times New Roman"/>
          <w:bCs/>
          <w:sz w:val="28"/>
          <w:szCs w:val="28"/>
          <w:lang w:eastAsia="ru-RU"/>
        </w:rPr>
        <w:t xml:space="preserve"> сельского поселения Нововаршавского муниципального района Омской области</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583D64" w:rsidRDefault="00583D64" w:rsidP="00A84DFA">
      <w:pPr>
        <w:widowControl w:val="0"/>
        <w:spacing w:after="0" w:line="240" w:lineRule="auto"/>
        <w:jc w:val="center"/>
      </w:pPr>
    </w:p>
    <w:p w:rsidR="00A84DFA" w:rsidRPr="00583D64" w:rsidRDefault="00583D64" w:rsidP="00583D64">
      <w:pPr>
        <w:widowControl w:val="0"/>
        <w:spacing w:after="0" w:line="240" w:lineRule="auto"/>
        <w:ind w:firstLine="540"/>
        <w:jc w:val="both"/>
        <w:rPr>
          <w:rFonts w:ascii="Times New Roman" w:eastAsia="Times New Roman" w:hAnsi="Times New Roman"/>
          <w:sz w:val="28"/>
          <w:szCs w:val="28"/>
          <w:lang w:eastAsia="ru-RU"/>
        </w:rPr>
      </w:pPr>
      <w:r w:rsidRPr="00583D64">
        <w:rPr>
          <w:rFonts w:ascii="Times New Roman" w:hAnsi="Times New Roman"/>
          <w:sz w:val="28"/>
          <w:szCs w:val="28"/>
        </w:rPr>
        <w:t>В соответствии с Гражданским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"Об основах государственного регулирования торговой деятельности в Российской Федерации", руководствуясь Уставом Зареченского сельского поселения Нововаршавского муниципального района Омской области, постановляю:</w:t>
      </w:r>
    </w:p>
    <w:p w:rsidR="00583D64" w:rsidRPr="001C2F46" w:rsidRDefault="00A84DFA" w:rsidP="00583D64">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6952E0">
        <w:rPr>
          <w:rFonts w:ascii="Times New Roman" w:eastAsia="Times New Roman" w:hAnsi="Times New Roman"/>
          <w:sz w:val="28"/>
          <w:szCs w:val="28"/>
          <w:lang w:eastAsia="ru-RU"/>
        </w:rPr>
        <w:t xml:space="preserve">1. Утвердить </w:t>
      </w:r>
      <w:r w:rsidR="00583D64" w:rsidRPr="006952E0">
        <w:rPr>
          <w:rFonts w:ascii="Times New Roman" w:eastAsia="Times New Roman" w:hAnsi="Times New Roman"/>
          <w:bCs/>
          <w:sz w:val="28"/>
          <w:szCs w:val="28"/>
          <w:lang w:eastAsia="ru-RU"/>
        </w:rPr>
        <w:t>Поряд</w:t>
      </w:r>
      <w:r w:rsidR="00583D64">
        <w:rPr>
          <w:rFonts w:ascii="Times New Roman" w:eastAsia="Times New Roman" w:hAnsi="Times New Roman"/>
          <w:bCs/>
          <w:sz w:val="28"/>
          <w:szCs w:val="28"/>
          <w:lang w:eastAsia="ru-RU"/>
        </w:rPr>
        <w:t>о</w:t>
      </w:r>
      <w:r w:rsidR="00583D64" w:rsidRPr="006952E0">
        <w:rPr>
          <w:rFonts w:ascii="Times New Roman" w:eastAsia="Times New Roman" w:hAnsi="Times New Roman"/>
          <w:bCs/>
          <w:sz w:val="28"/>
          <w:szCs w:val="28"/>
          <w:lang w:eastAsia="ru-RU"/>
        </w:rPr>
        <w:t xml:space="preserve">к </w:t>
      </w:r>
      <w:r w:rsidR="00583D64" w:rsidRPr="001C2F46">
        <w:rPr>
          <w:rFonts w:ascii="Times New Roman" w:eastAsia="Times New Roman" w:hAnsi="Times New Roman"/>
          <w:bCs/>
          <w:sz w:val="28"/>
          <w:szCs w:val="28"/>
          <w:lang w:eastAsia="ru-RU"/>
        </w:rPr>
        <w:t>проведения аукциона по продаже права на заключение договора</w:t>
      </w:r>
      <w:r w:rsidR="00AF03CA">
        <w:rPr>
          <w:rFonts w:ascii="Times New Roman" w:eastAsia="Times New Roman" w:hAnsi="Times New Roman"/>
          <w:bCs/>
          <w:sz w:val="28"/>
          <w:szCs w:val="28"/>
          <w:lang w:eastAsia="ru-RU"/>
        </w:rPr>
        <w:t xml:space="preserve"> </w:t>
      </w:r>
      <w:r w:rsidR="00583D64" w:rsidRPr="001C2F46">
        <w:rPr>
          <w:rFonts w:ascii="Times New Roman" w:eastAsia="Times New Roman" w:hAnsi="Times New Roman"/>
          <w:bCs/>
          <w:sz w:val="28"/>
          <w:szCs w:val="28"/>
          <w:lang w:eastAsia="ru-RU"/>
        </w:rPr>
        <w:t>на размещение нестационарного торгового объекта</w:t>
      </w:r>
      <w:r w:rsidR="00AF03CA">
        <w:rPr>
          <w:rFonts w:ascii="Times New Roman" w:eastAsia="Times New Roman" w:hAnsi="Times New Roman"/>
          <w:bCs/>
          <w:sz w:val="28"/>
          <w:szCs w:val="28"/>
          <w:lang w:eastAsia="ru-RU"/>
        </w:rPr>
        <w:t xml:space="preserve"> </w:t>
      </w:r>
      <w:r w:rsidR="00583D64" w:rsidRPr="001C2F46">
        <w:rPr>
          <w:rFonts w:ascii="Times New Roman" w:eastAsia="Times New Roman" w:hAnsi="Times New Roman"/>
          <w:bCs/>
          <w:sz w:val="28"/>
          <w:szCs w:val="28"/>
          <w:lang w:eastAsia="ru-RU"/>
        </w:rPr>
        <w:t xml:space="preserve">на территории </w:t>
      </w:r>
      <w:r w:rsidR="00583D64" w:rsidRPr="001C2F46">
        <w:rPr>
          <w:rFonts w:ascii="Times New Roman" w:eastAsia="Times New Roman" w:hAnsi="Times New Roman"/>
          <w:sz w:val="28"/>
          <w:szCs w:val="28"/>
          <w:lang w:eastAsia="ru-RU"/>
        </w:rPr>
        <w:t>Зареченского</w:t>
      </w:r>
      <w:r w:rsidR="00583D64" w:rsidRPr="001C2F46">
        <w:rPr>
          <w:rFonts w:ascii="Times New Roman" w:eastAsia="Times New Roman" w:hAnsi="Times New Roman"/>
          <w:bCs/>
          <w:sz w:val="28"/>
          <w:szCs w:val="28"/>
          <w:lang w:eastAsia="ru-RU"/>
        </w:rPr>
        <w:t xml:space="preserve"> сельского поселения Нововаршавского муниципального района Омской области</w:t>
      </w:r>
      <w:r w:rsidR="00583D64">
        <w:rPr>
          <w:rFonts w:ascii="Times New Roman" w:eastAsia="Times New Roman" w:hAnsi="Times New Roman"/>
          <w:bCs/>
          <w:sz w:val="28"/>
          <w:szCs w:val="28"/>
          <w:lang w:eastAsia="ru-RU"/>
        </w:rPr>
        <w:t>.</w:t>
      </w:r>
    </w:p>
    <w:p w:rsidR="00A84DFA" w:rsidRPr="006952E0" w:rsidRDefault="00A84DFA" w:rsidP="00A84DFA">
      <w:pPr>
        <w:widowControl w:val="0"/>
        <w:spacing w:after="0" w:line="240" w:lineRule="auto"/>
        <w:ind w:firstLine="540"/>
        <w:jc w:val="both"/>
        <w:rPr>
          <w:rFonts w:ascii="Times New Roman" w:eastAsia="Times New Roman" w:hAnsi="Times New Roman"/>
          <w:sz w:val="28"/>
          <w:szCs w:val="28"/>
          <w:lang w:eastAsia="ru-RU"/>
        </w:rPr>
      </w:pPr>
      <w:r w:rsidRPr="006952E0">
        <w:rPr>
          <w:rFonts w:ascii="Times New Roman" w:eastAsia="Times New Roman" w:hAnsi="Times New Roman"/>
          <w:sz w:val="28"/>
          <w:szCs w:val="28"/>
          <w:lang w:eastAsia="ru-RU"/>
        </w:rPr>
        <w:t xml:space="preserve">2. </w:t>
      </w:r>
      <w:r w:rsidR="00583D64">
        <w:rPr>
          <w:rFonts w:ascii="Times New Roman" w:eastAsia="Times New Roman" w:hAnsi="Times New Roman"/>
          <w:sz w:val="28"/>
          <w:szCs w:val="28"/>
          <w:lang w:eastAsia="ru-RU"/>
        </w:rPr>
        <w:t>Опубликовать настоящее постановление в газете «</w:t>
      </w:r>
      <w:proofErr w:type="spellStart"/>
      <w:r w:rsidR="00583D64">
        <w:rPr>
          <w:rFonts w:ascii="Times New Roman" w:eastAsia="Times New Roman" w:hAnsi="Times New Roman"/>
          <w:sz w:val="28"/>
          <w:szCs w:val="28"/>
          <w:lang w:eastAsia="ru-RU"/>
        </w:rPr>
        <w:t>Нововаршавский</w:t>
      </w:r>
      <w:proofErr w:type="spellEnd"/>
      <w:r w:rsidR="00583D64">
        <w:rPr>
          <w:rFonts w:ascii="Times New Roman" w:eastAsia="Times New Roman" w:hAnsi="Times New Roman"/>
          <w:sz w:val="28"/>
          <w:szCs w:val="28"/>
          <w:lang w:eastAsia="ru-RU"/>
        </w:rPr>
        <w:t xml:space="preserve"> муниципальный вестник» и разместить на официальном сайте Зареченского сельского поселения Нововаршавского муниципального района Омской области. </w:t>
      </w:r>
    </w:p>
    <w:p w:rsidR="00A84DFA" w:rsidRPr="006952E0" w:rsidRDefault="00583D64" w:rsidP="00A84DFA">
      <w:pPr>
        <w:widowControl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A84DFA" w:rsidRPr="006952E0">
        <w:rPr>
          <w:rFonts w:ascii="Times New Roman" w:eastAsia="Times New Roman" w:hAnsi="Times New Roman"/>
          <w:sz w:val="28"/>
          <w:szCs w:val="28"/>
          <w:lang w:eastAsia="ru-RU"/>
        </w:rPr>
        <w:t>. Контроль за исполнением настоящего оставляю за собой.</w:t>
      </w:r>
    </w:p>
    <w:p w:rsidR="00A84DFA" w:rsidRPr="006952E0" w:rsidRDefault="00A84DFA" w:rsidP="00A84DFA">
      <w:pPr>
        <w:spacing w:after="0" w:line="240" w:lineRule="auto"/>
        <w:ind w:firstLine="720"/>
        <w:jc w:val="both"/>
        <w:rPr>
          <w:rFonts w:ascii="Times New Roman" w:eastAsia="Times New Roman" w:hAnsi="Times New Roman"/>
          <w:sz w:val="28"/>
          <w:szCs w:val="28"/>
          <w:lang w:eastAsia="ru-RU"/>
        </w:rPr>
      </w:pPr>
    </w:p>
    <w:p w:rsidR="00A84DFA" w:rsidRPr="006952E0" w:rsidRDefault="00A84DFA" w:rsidP="00A84DFA">
      <w:pPr>
        <w:spacing w:after="0" w:line="240" w:lineRule="auto"/>
        <w:jc w:val="both"/>
        <w:rPr>
          <w:rFonts w:ascii="Times New Roman" w:eastAsia="Times New Roman" w:hAnsi="Times New Roman"/>
          <w:sz w:val="28"/>
          <w:szCs w:val="28"/>
          <w:lang w:eastAsia="ru-RU"/>
        </w:rPr>
      </w:pPr>
    </w:p>
    <w:p w:rsidR="00A84DFA" w:rsidRPr="006952E0" w:rsidRDefault="00A84DFA" w:rsidP="00A84DFA">
      <w:pPr>
        <w:spacing w:after="0" w:line="240" w:lineRule="auto"/>
        <w:jc w:val="both"/>
        <w:rPr>
          <w:rFonts w:ascii="Times New Roman" w:eastAsia="Times New Roman" w:hAnsi="Times New Roman"/>
          <w:sz w:val="28"/>
          <w:szCs w:val="28"/>
          <w:lang w:eastAsia="ru-RU"/>
        </w:rPr>
      </w:pPr>
    </w:p>
    <w:p w:rsidR="00A84DFA" w:rsidRPr="006952E0" w:rsidRDefault="00A84DFA" w:rsidP="00A84DFA">
      <w:pPr>
        <w:spacing w:after="0" w:line="240" w:lineRule="auto"/>
        <w:jc w:val="both"/>
        <w:rPr>
          <w:rFonts w:ascii="Times New Roman" w:eastAsia="Times New Roman" w:hAnsi="Times New Roman"/>
          <w:sz w:val="28"/>
          <w:szCs w:val="28"/>
          <w:lang w:eastAsia="ru-RU"/>
        </w:rPr>
      </w:pPr>
    </w:p>
    <w:p w:rsidR="00A84DFA" w:rsidRPr="006952E0" w:rsidRDefault="00A84DFA" w:rsidP="00A84DFA">
      <w:pPr>
        <w:spacing w:after="0" w:line="240" w:lineRule="auto"/>
        <w:jc w:val="both"/>
        <w:rPr>
          <w:rFonts w:ascii="Times New Roman" w:eastAsia="Times New Roman" w:hAnsi="Times New Roman"/>
          <w:sz w:val="28"/>
          <w:szCs w:val="28"/>
          <w:lang w:eastAsia="ru-RU"/>
        </w:rPr>
      </w:pPr>
      <w:r w:rsidRPr="006952E0">
        <w:rPr>
          <w:rFonts w:ascii="Times New Roman" w:eastAsia="Times New Roman" w:hAnsi="Times New Roman"/>
          <w:sz w:val="28"/>
          <w:szCs w:val="28"/>
          <w:lang w:eastAsia="ru-RU"/>
        </w:rPr>
        <w:t xml:space="preserve">Глава сельского поселения                                </w:t>
      </w:r>
      <w:r w:rsidR="00AF03CA">
        <w:rPr>
          <w:rFonts w:ascii="Times New Roman" w:eastAsia="Times New Roman" w:hAnsi="Times New Roman"/>
          <w:sz w:val="28"/>
          <w:szCs w:val="28"/>
          <w:lang w:eastAsia="ru-RU"/>
        </w:rPr>
        <w:t xml:space="preserve">                          </w:t>
      </w:r>
      <w:r w:rsidRPr="006952E0">
        <w:rPr>
          <w:rFonts w:ascii="Times New Roman" w:eastAsia="Times New Roman" w:hAnsi="Times New Roman"/>
          <w:sz w:val="28"/>
          <w:szCs w:val="28"/>
          <w:lang w:eastAsia="ru-RU"/>
        </w:rPr>
        <w:t xml:space="preserve"> </w:t>
      </w:r>
      <w:bookmarkStart w:id="0" w:name="_GoBack"/>
      <w:bookmarkEnd w:id="0"/>
      <w:r w:rsidR="00583D64">
        <w:rPr>
          <w:rFonts w:ascii="Times New Roman" w:eastAsia="Times New Roman" w:hAnsi="Times New Roman"/>
          <w:sz w:val="28"/>
          <w:szCs w:val="28"/>
          <w:lang w:eastAsia="ru-RU"/>
        </w:rPr>
        <w:t>Т.А. Николаева</w:t>
      </w:r>
    </w:p>
    <w:p w:rsidR="00A84DFA" w:rsidRPr="006952E0" w:rsidRDefault="00A84DFA" w:rsidP="00A84DFA">
      <w:pPr>
        <w:spacing w:after="0" w:line="240" w:lineRule="auto"/>
        <w:jc w:val="both"/>
        <w:rPr>
          <w:rFonts w:ascii="Times New Roman" w:eastAsia="Times New Roman" w:hAnsi="Times New Roman"/>
          <w:sz w:val="24"/>
          <w:szCs w:val="24"/>
          <w:lang w:eastAsia="ru-RU"/>
        </w:rPr>
      </w:pPr>
    </w:p>
    <w:p w:rsidR="00A84DFA" w:rsidRDefault="00A84DFA" w:rsidP="00A84DF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84DFA" w:rsidRDefault="00A84DFA" w:rsidP="00A84DF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583D64" w:rsidRDefault="00583D64" w:rsidP="00A84DF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583D64" w:rsidRDefault="00583D64" w:rsidP="00A84DF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583D64" w:rsidRDefault="00583D64" w:rsidP="00A84DF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583D64" w:rsidRDefault="00583D64" w:rsidP="00A84DF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583D64" w:rsidRDefault="00583D64" w:rsidP="00A84DF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BC314D" w:rsidRDefault="00BC314D" w:rsidP="00BC314D">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Приложение</w:t>
      </w:r>
    </w:p>
    <w:p w:rsidR="00625262" w:rsidRDefault="00625262" w:rsidP="00BC314D">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w:t>
      </w:r>
      <w:r w:rsidR="00BC314D">
        <w:rPr>
          <w:rFonts w:ascii="Times New Roman" w:eastAsia="Times New Roman" w:hAnsi="Times New Roman"/>
          <w:bCs/>
          <w:sz w:val="24"/>
          <w:szCs w:val="24"/>
          <w:lang w:eastAsia="ru-RU"/>
        </w:rPr>
        <w:t xml:space="preserve"> постановлению</w:t>
      </w:r>
      <w:r>
        <w:rPr>
          <w:rFonts w:ascii="Times New Roman" w:eastAsia="Times New Roman" w:hAnsi="Times New Roman"/>
          <w:bCs/>
          <w:sz w:val="24"/>
          <w:szCs w:val="24"/>
          <w:lang w:eastAsia="ru-RU"/>
        </w:rPr>
        <w:t xml:space="preserve"> Администрации </w:t>
      </w:r>
    </w:p>
    <w:p w:rsidR="00583D64" w:rsidRDefault="00625262" w:rsidP="00BC314D">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Зареченского сельского поселения</w:t>
      </w:r>
    </w:p>
    <w:p w:rsidR="00444056" w:rsidRDefault="00444056" w:rsidP="00BC314D">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от 30.09.2024года №38-п </w:t>
      </w:r>
    </w:p>
    <w:p w:rsidR="00BC314D" w:rsidRDefault="00BC314D" w:rsidP="00A84DFA">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p w:rsidR="00A84DFA" w:rsidRPr="00583D64" w:rsidRDefault="00A84DFA" w:rsidP="00A84DFA">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583D64">
        <w:rPr>
          <w:rFonts w:ascii="Times New Roman" w:eastAsia="Times New Roman" w:hAnsi="Times New Roman"/>
          <w:bCs/>
          <w:sz w:val="24"/>
          <w:szCs w:val="24"/>
          <w:lang w:eastAsia="ru-RU"/>
        </w:rPr>
        <w:t>ПОРЯДОК</w:t>
      </w:r>
    </w:p>
    <w:p w:rsidR="00A84DFA" w:rsidRPr="00583D64" w:rsidRDefault="00A84DFA" w:rsidP="00A84DFA">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583D64">
        <w:rPr>
          <w:rFonts w:ascii="Times New Roman" w:eastAsia="Times New Roman" w:hAnsi="Times New Roman"/>
          <w:bCs/>
          <w:sz w:val="24"/>
          <w:szCs w:val="24"/>
          <w:lang w:eastAsia="ru-RU"/>
        </w:rPr>
        <w:t>проведения аукциона по продаже права на заключение договора</w:t>
      </w:r>
    </w:p>
    <w:p w:rsidR="00A84DFA" w:rsidRPr="00583D64" w:rsidRDefault="00A84DFA" w:rsidP="00A84DFA">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583D64">
        <w:rPr>
          <w:rFonts w:ascii="Times New Roman" w:eastAsia="Times New Roman" w:hAnsi="Times New Roman"/>
          <w:bCs/>
          <w:sz w:val="24"/>
          <w:szCs w:val="24"/>
          <w:lang w:eastAsia="ru-RU"/>
        </w:rPr>
        <w:t>на размещение нестационарного торгового объекта</w:t>
      </w:r>
    </w:p>
    <w:p w:rsidR="00A84DFA" w:rsidRPr="00583D64" w:rsidRDefault="00A84DFA" w:rsidP="00A84DFA">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583D64">
        <w:rPr>
          <w:rFonts w:ascii="Times New Roman" w:eastAsia="Times New Roman" w:hAnsi="Times New Roman"/>
          <w:bCs/>
          <w:sz w:val="24"/>
          <w:szCs w:val="24"/>
          <w:lang w:eastAsia="ru-RU"/>
        </w:rPr>
        <w:t xml:space="preserve">на территории </w:t>
      </w:r>
      <w:r w:rsidRPr="00583D64">
        <w:rPr>
          <w:rFonts w:ascii="Times New Roman" w:eastAsia="Times New Roman" w:hAnsi="Times New Roman"/>
          <w:sz w:val="24"/>
          <w:szCs w:val="24"/>
          <w:lang w:eastAsia="ru-RU"/>
        </w:rPr>
        <w:t>Зареченского</w:t>
      </w:r>
      <w:r w:rsidRPr="00583D64">
        <w:rPr>
          <w:rFonts w:ascii="Times New Roman" w:eastAsia="Times New Roman" w:hAnsi="Times New Roman"/>
          <w:bCs/>
          <w:sz w:val="24"/>
          <w:szCs w:val="24"/>
          <w:lang w:eastAsia="ru-RU"/>
        </w:rPr>
        <w:t xml:space="preserve"> сельского поселения Нововаршавского муниципального района Омской области</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bookmarkStart w:id="1" w:name="Par277"/>
      <w:bookmarkEnd w:id="1"/>
      <w:r w:rsidRPr="006952E0">
        <w:rPr>
          <w:rFonts w:ascii="Times New Roman" w:eastAsia="Times New Roman" w:hAnsi="Times New Roman"/>
          <w:sz w:val="24"/>
          <w:szCs w:val="24"/>
          <w:lang w:eastAsia="ru-RU"/>
        </w:rPr>
        <w:t>1. Общие положения</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xml:space="preserve">1. Настоящий Порядок определяет организацию и проведение аукциона по продаже права на заключение договора на размещение нестационарного торгового объекта на территории </w:t>
      </w:r>
      <w:r>
        <w:rPr>
          <w:rFonts w:ascii="Times New Roman" w:eastAsia="Times New Roman" w:hAnsi="Times New Roman"/>
          <w:sz w:val="24"/>
          <w:szCs w:val="24"/>
          <w:lang w:eastAsia="ru-RU"/>
        </w:rPr>
        <w:t xml:space="preserve">Зареченского </w:t>
      </w:r>
      <w:r w:rsidRPr="006952E0">
        <w:rPr>
          <w:rFonts w:ascii="Times New Roman" w:eastAsia="Times New Roman" w:hAnsi="Times New Roman"/>
          <w:sz w:val="24"/>
          <w:szCs w:val="24"/>
          <w:lang w:eastAsia="ru-RU"/>
        </w:rPr>
        <w:t xml:space="preserve">сельского поселения в соответствии с утвержденной Администрацией </w:t>
      </w:r>
      <w:r>
        <w:rPr>
          <w:rFonts w:ascii="Times New Roman" w:eastAsia="Times New Roman" w:hAnsi="Times New Roman"/>
          <w:sz w:val="24"/>
          <w:szCs w:val="24"/>
          <w:lang w:eastAsia="ru-RU"/>
        </w:rPr>
        <w:t xml:space="preserve">Зареченского </w:t>
      </w:r>
      <w:r w:rsidRPr="006952E0">
        <w:rPr>
          <w:rFonts w:ascii="Times New Roman" w:eastAsia="Times New Roman" w:hAnsi="Times New Roman"/>
          <w:sz w:val="24"/>
          <w:szCs w:val="24"/>
          <w:lang w:eastAsia="ru-RU"/>
        </w:rPr>
        <w:t>сельского поселения схемой размещения нестационарных торговых объектов, расположенных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(далее - аукцион).</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2. Основными целями проведения аукциона являются:</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заключение договора на размещение нестационарного торгового объекта;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xml:space="preserve">- пополнение бюджета </w:t>
      </w:r>
      <w:r>
        <w:rPr>
          <w:rFonts w:ascii="Times New Roman" w:eastAsia="Times New Roman" w:hAnsi="Times New Roman"/>
          <w:sz w:val="24"/>
          <w:szCs w:val="24"/>
          <w:lang w:eastAsia="ru-RU"/>
        </w:rPr>
        <w:t xml:space="preserve">Зареченского </w:t>
      </w:r>
      <w:r w:rsidRPr="006952E0">
        <w:rPr>
          <w:rFonts w:ascii="Times New Roman" w:eastAsia="Times New Roman" w:hAnsi="Times New Roman"/>
          <w:sz w:val="24"/>
          <w:szCs w:val="24"/>
          <w:lang w:eastAsia="ru-RU"/>
        </w:rPr>
        <w:t>сельского поселения</w:t>
      </w:r>
      <w:r w:rsidR="00AF03C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Нововаршавского муниципального района Омской области</w:t>
      </w:r>
      <w:r w:rsidRPr="006952E0">
        <w:rPr>
          <w:rFonts w:ascii="Times New Roman" w:eastAsia="Times New Roman" w:hAnsi="Times New Roman"/>
          <w:sz w:val="24"/>
          <w:szCs w:val="24"/>
          <w:lang w:eastAsia="ru-RU"/>
        </w:rPr>
        <w:t>;</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xml:space="preserve">- оптимизация размещения нестационарных торговых объектов на территории </w:t>
      </w:r>
      <w:r>
        <w:rPr>
          <w:rFonts w:ascii="Times New Roman" w:eastAsia="Times New Roman" w:hAnsi="Times New Roman"/>
          <w:sz w:val="24"/>
          <w:szCs w:val="24"/>
          <w:lang w:eastAsia="ru-RU"/>
        </w:rPr>
        <w:t xml:space="preserve">Зареченского </w:t>
      </w:r>
      <w:r w:rsidRPr="006952E0">
        <w:rPr>
          <w:rFonts w:ascii="Times New Roman" w:eastAsia="Times New Roman" w:hAnsi="Times New Roman"/>
          <w:sz w:val="24"/>
          <w:szCs w:val="24"/>
          <w:lang w:eastAsia="ru-RU"/>
        </w:rPr>
        <w:t>сельского поселения.</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3. Предметом аукциона является право на заключение договора на размещение нестационарного торгового объекта (далее - договор).</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xml:space="preserve">4. Органом, уполномоченным на проведение аукционов (далее - уполномоченный орган) является Администрация </w:t>
      </w:r>
      <w:r>
        <w:rPr>
          <w:rFonts w:ascii="Times New Roman" w:eastAsia="Times New Roman" w:hAnsi="Times New Roman"/>
          <w:sz w:val="24"/>
          <w:szCs w:val="24"/>
          <w:lang w:eastAsia="ru-RU"/>
        </w:rPr>
        <w:t xml:space="preserve">Зареченского </w:t>
      </w:r>
      <w:r w:rsidRPr="006952E0">
        <w:rPr>
          <w:rFonts w:ascii="Times New Roman" w:eastAsia="Times New Roman" w:hAnsi="Times New Roman"/>
          <w:sz w:val="24"/>
          <w:szCs w:val="24"/>
          <w:lang w:eastAsia="ru-RU"/>
        </w:rPr>
        <w:t>сельского поселения</w:t>
      </w:r>
      <w:r>
        <w:rPr>
          <w:rFonts w:ascii="Times New Roman" w:eastAsia="Times New Roman" w:hAnsi="Times New Roman"/>
          <w:sz w:val="24"/>
          <w:szCs w:val="24"/>
          <w:lang w:eastAsia="ru-RU"/>
        </w:rPr>
        <w:t xml:space="preserve"> Нововаршавского муниципального района Омской области</w:t>
      </w:r>
      <w:r w:rsidRPr="006952E0">
        <w:rPr>
          <w:rFonts w:ascii="Times New Roman" w:eastAsia="Times New Roman" w:hAnsi="Times New Roman"/>
          <w:sz w:val="24"/>
          <w:szCs w:val="24"/>
          <w:lang w:eastAsia="ru-RU"/>
        </w:rPr>
        <w:t>.</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Организатором аукциона выступает уполномоченный орган.</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5. Для проведения аукциона создается комиссия, состав которой утверждается правовым актом уполномоченного органа (далее - комиссия).</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bookmarkStart w:id="2" w:name="Par289"/>
      <w:bookmarkEnd w:id="2"/>
      <w:r w:rsidRPr="006952E0">
        <w:rPr>
          <w:rFonts w:ascii="Times New Roman" w:eastAsia="Times New Roman" w:hAnsi="Times New Roman"/>
          <w:sz w:val="24"/>
          <w:szCs w:val="24"/>
          <w:lang w:eastAsia="ru-RU"/>
        </w:rPr>
        <w:t>2. Права и обязанности уполномоченного органа,</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комиссии, участников аукциона</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6. Уполномоченный орган для организации и проведения аукциона оформляет:</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1) сведения о лоте (лотах), включающие: тип и площадь нестационарного торгового объекта, место его размещения, срок действия договора, специализацию торговли на нестационарном торговом объекте, начальную цену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2) проект договора;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3) паспорт нестационарного торгового объекта;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4) реквизиты счета уполномоченного органа для перечисления:</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победителем аукциона денежных средств в размере разницы между внесенным задатком и ценой аукциона, указанной в соответствующей заявке;</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единственным участником аукциона денежных средств в размере цены аукциона, указанной в его заявке.</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7. Комиссия:</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xml:space="preserve">- принимает решение о результатах рассмотрения заявок и допуске претендентов к участию в аукционе, либо об отказе в допуске претендентов к участию в аукционе по основаниям, предусмотренным </w:t>
      </w:r>
      <w:hyperlink w:anchor="Par375" w:history="1">
        <w:r w:rsidRPr="006952E0">
          <w:rPr>
            <w:rFonts w:ascii="Times New Roman" w:eastAsia="Times New Roman" w:hAnsi="Times New Roman"/>
            <w:color w:val="0000FF"/>
            <w:sz w:val="24"/>
            <w:szCs w:val="24"/>
            <w:lang w:eastAsia="ru-RU"/>
          </w:rPr>
          <w:t>пунктами 19</w:t>
        </w:r>
      </w:hyperlink>
      <w:r w:rsidRPr="006952E0">
        <w:rPr>
          <w:rFonts w:ascii="Times New Roman" w:eastAsia="Times New Roman" w:hAnsi="Times New Roman"/>
          <w:sz w:val="24"/>
          <w:szCs w:val="24"/>
          <w:lang w:eastAsia="ru-RU"/>
        </w:rPr>
        <w:t xml:space="preserve">, </w:t>
      </w:r>
      <w:hyperlink w:anchor="Par382" w:history="1">
        <w:r w:rsidRPr="006952E0">
          <w:rPr>
            <w:rFonts w:ascii="Times New Roman" w:eastAsia="Times New Roman" w:hAnsi="Times New Roman"/>
            <w:color w:val="0000FF"/>
            <w:sz w:val="24"/>
            <w:szCs w:val="24"/>
            <w:lang w:eastAsia="ru-RU"/>
          </w:rPr>
          <w:t>24</w:t>
        </w:r>
      </w:hyperlink>
      <w:r w:rsidRPr="006952E0">
        <w:rPr>
          <w:rFonts w:ascii="Times New Roman" w:eastAsia="Times New Roman" w:hAnsi="Times New Roman"/>
          <w:sz w:val="24"/>
          <w:szCs w:val="24"/>
          <w:lang w:eastAsia="ru-RU"/>
        </w:rPr>
        <w:t xml:space="preserve"> настоящего Порядка, путем оформления протокола. Отказ в допуске к участию в аукционе по иным основаниям, кроме указанных в </w:t>
      </w:r>
      <w:hyperlink w:anchor="Par375" w:history="1">
        <w:r w:rsidRPr="006952E0">
          <w:rPr>
            <w:rFonts w:ascii="Times New Roman" w:eastAsia="Times New Roman" w:hAnsi="Times New Roman"/>
            <w:color w:val="0000FF"/>
            <w:sz w:val="24"/>
            <w:szCs w:val="24"/>
            <w:lang w:eastAsia="ru-RU"/>
          </w:rPr>
          <w:t>пунктах 19</w:t>
        </w:r>
      </w:hyperlink>
      <w:r w:rsidRPr="006952E0">
        <w:rPr>
          <w:rFonts w:ascii="Times New Roman" w:eastAsia="Times New Roman" w:hAnsi="Times New Roman"/>
          <w:sz w:val="24"/>
          <w:szCs w:val="24"/>
          <w:lang w:eastAsia="ru-RU"/>
        </w:rPr>
        <w:t xml:space="preserve">, </w:t>
      </w:r>
      <w:hyperlink w:anchor="Par382" w:history="1">
        <w:r w:rsidRPr="006952E0">
          <w:rPr>
            <w:rFonts w:ascii="Times New Roman" w:eastAsia="Times New Roman" w:hAnsi="Times New Roman"/>
            <w:color w:val="0000FF"/>
            <w:sz w:val="24"/>
            <w:szCs w:val="24"/>
            <w:lang w:eastAsia="ru-RU"/>
          </w:rPr>
          <w:t>24</w:t>
        </w:r>
      </w:hyperlink>
      <w:r w:rsidRPr="006952E0">
        <w:rPr>
          <w:rFonts w:ascii="Times New Roman" w:eastAsia="Times New Roman" w:hAnsi="Times New Roman"/>
          <w:sz w:val="24"/>
          <w:szCs w:val="24"/>
          <w:lang w:eastAsia="ru-RU"/>
        </w:rPr>
        <w:t xml:space="preserve"> настоящего Порядка, не допускается;</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проводит аукцион;</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определяет победителя аукциона, подписывает протокол вскрытия, рассмотрения и оценки заявок (при подаче предложений о цене предмета аукциона в закрытой форме);</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признает аукцион несостоявшимся в отношении тех лотов, на которые подано менее двух заявок;</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готовит протокол об итогах аукциона, который оформляется секретарем комиссии и подписывается всеми членами комиссии, принявшими участие в заседании;</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осуществляет иные полномочия, предусмотренные законодательством Российской Федерации.</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8. Комиссия правомочна принимать решения, если на заседании присутствуют не менее половины членов комиссии. Решение о результатах рассмотрения заявок на участие в аукционе принимается простым большинством голосов от числа присутствующих на заседании членов комиссии.</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9. Комиссия не вправе предъявлять дополнительные требования к участникам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10. Организатор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определяет дату, время и место признания претендентов участниками;</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принимает решение о проведении аукциона, определяет дату, время и место проведения аукциона, а также определяет форму подачи предложений о цене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xml:space="preserve">- определяет размер задатка в соответствии с </w:t>
      </w:r>
      <w:hyperlink w:anchor="Par255" w:history="1">
        <w:r w:rsidRPr="006952E0">
          <w:rPr>
            <w:rFonts w:ascii="Times New Roman" w:eastAsia="Times New Roman" w:hAnsi="Times New Roman"/>
            <w:color w:val="0000FF"/>
            <w:sz w:val="24"/>
            <w:szCs w:val="24"/>
            <w:lang w:eastAsia="ru-RU"/>
          </w:rPr>
          <w:t>пунктом 5</w:t>
        </w:r>
      </w:hyperlink>
      <w:r w:rsidRPr="006952E0">
        <w:rPr>
          <w:rFonts w:ascii="Times New Roman" w:eastAsia="Times New Roman" w:hAnsi="Times New Roman"/>
          <w:sz w:val="24"/>
          <w:szCs w:val="24"/>
          <w:lang w:eastAsia="ru-RU"/>
        </w:rPr>
        <w:t xml:space="preserve">2 Порядка размещения нестационарных торговых объектов на территории </w:t>
      </w:r>
      <w:r>
        <w:rPr>
          <w:rFonts w:ascii="Times New Roman" w:eastAsia="Times New Roman" w:hAnsi="Times New Roman"/>
          <w:sz w:val="24"/>
          <w:szCs w:val="24"/>
          <w:lang w:eastAsia="ru-RU"/>
        </w:rPr>
        <w:t xml:space="preserve">Зареченского </w:t>
      </w:r>
      <w:r w:rsidRPr="006952E0">
        <w:rPr>
          <w:rFonts w:ascii="Times New Roman" w:eastAsia="Times New Roman" w:hAnsi="Times New Roman"/>
          <w:sz w:val="24"/>
          <w:szCs w:val="24"/>
          <w:lang w:eastAsia="ru-RU"/>
        </w:rPr>
        <w:t>сельского поселения;</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определяет срок и условия внесения задатка лицами, намеревающимися принять участие в аукционе (далее - претенденты);</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определяет место, даты и время начала и окончания приема заявок, место, дату и время подведения итогов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xml:space="preserve">- организует подготовку и публикацию информационного сообщения о проведении аукциона, а также размещает его на официальном сайте </w:t>
      </w:r>
      <w:r>
        <w:rPr>
          <w:rFonts w:ascii="Times New Roman" w:eastAsia="Times New Roman" w:hAnsi="Times New Roman"/>
          <w:sz w:val="24"/>
          <w:szCs w:val="24"/>
          <w:lang w:eastAsia="ru-RU"/>
        </w:rPr>
        <w:t xml:space="preserve">Зареченского </w:t>
      </w:r>
      <w:r w:rsidRPr="006952E0">
        <w:rPr>
          <w:rFonts w:ascii="Times New Roman" w:eastAsia="Times New Roman" w:hAnsi="Times New Roman"/>
          <w:sz w:val="24"/>
          <w:szCs w:val="24"/>
          <w:lang w:eastAsia="ru-RU"/>
        </w:rPr>
        <w:t>сельского поселения в информационно-телекоммуникационной сети "Интернет";</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принимает от претендентов заявки на участие в аукционе (далее - заявки) и прилагаемые к ним документы по составленной ими описи, а также предложения о цене аукциона при подаче предложений о цене аукциона в закрытой форме;</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проверяет правильность представленных претендентами документов и определяет их соответствие перечню, указанному в информационном сообщении о проведении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ведет учет заявок по мере их поступления в журнале регистрации заявок с присвоением каждой заявке номера с указанием даты и времени подачи заявок;</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обеспечивает сохранность заявок и прилагаемых к ним документов, а также конфиденциальность сведений о претендентах и содержании представленных ими документов до момента их оглашения на заседании комиссии;</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утверждает аукционную документацию;</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xml:space="preserve">- устанавливает перечень лотов, выставляемых на аукцион, и определяет начальную цену аукциона в размере, определенном </w:t>
      </w:r>
      <w:hyperlink w:anchor="Par248" w:history="1">
        <w:r w:rsidRPr="006952E0">
          <w:rPr>
            <w:rFonts w:ascii="Times New Roman" w:eastAsia="Times New Roman" w:hAnsi="Times New Roman"/>
            <w:color w:val="0000FF"/>
            <w:sz w:val="24"/>
            <w:szCs w:val="24"/>
            <w:lang w:eastAsia="ru-RU"/>
          </w:rPr>
          <w:t>пунктом 5</w:t>
        </w:r>
      </w:hyperlink>
      <w:r w:rsidRPr="006952E0">
        <w:rPr>
          <w:rFonts w:ascii="Times New Roman" w:eastAsia="Times New Roman" w:hAnsi="Times New Roman"/>
          <w:sz w:val="24"/>
          <w:szCs w:val="24"/>
          <w:lang w:eastAsia="ru-RU"/>
        </w:rPr>
        <w:t xml:space="preserve">1 Порядка размещения нестационарных торговых объектов на территории </w:t>
      </w:r>
      <w:r>
        <w:rPr>
          <w:rFonts w:ascii="Times New Roman" w:eastAsia="Times New Roman" w:hAnsi="Times New Roman"/>
          <w:sz w:val="24"/>
          <w:szCs w:val="24"/>
          <w:lang w:eastAsia="ru-RU"/>
        </w:rPr>
        <w:t xml:space="preserve">Зареченского </w:t>
      </w:r>
      <w:r w:rsidRPr="006952E0">
        <w:rPr>
          <w:rFonts w:ascii="Times New Roman" w:eastAsia="Times New Roman" w:hAnsi="Times New Roman"/>
          <w:sz w:val="24"/>
          <w:szCs w:val="24"/>
          <w:lang w:eastAsia="ru-RU"/>
        </w:rPr>
        <w:t>сельского поселения;</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определяет величину повышения начальной цены ("шаг аукциона") при проведении аукциона в открытой форме подачи предложений о цене аукциона. "Шаг аукциона" указывается в аукционной документации, устанавливается в размере, не превышающем десяти процентов от начальной цены аукциона и остается единым в течение всего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принимает от участников аукциона предложения о цене аукциона, подаваемые в день подведения итогов аукциона (при подаче предложений о цене аукциона в закрытой форме);</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назначает из числа своих работников аукциониста, в случае проведения аукциона с подачей предложений о цене аукциона в открытой форме;</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уведомляет претендентов о признании участниками аукциона и допуске претендентов к участию в аукционе либо об отказе в признании участниками аукциона и в допуске претендентов к участию в аукционе;</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уведомляет победителя аукциона и других его участников о принятом комиссией решении;</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производит расчеты с претендентами, участниками и победителем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организует подготовку и публикацию информационного сообщения об итогах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заключает договор с победителем аукциона или с лицом, сделавшим предпоследнее предложение о цене аукциона (в случае отказа победителя аукциона от подписания договора);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осуществляет иные полномочия, предусмотренные законодательством Российской Федерации.</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3" w:name="Par330"/>
      <w:bookmarkEnd w:id="3"/>
      <w:r w:rsidRPr="006952E0">
        <w:rPr>
          <w:rFonts w:ascii="Times New Roman" w:eastAsia="Times New Roman" w:hAnsi="Times New Roman"/>
          <w:sz w:val="24"/>
          <w:szCs w:val="24"/>
          <w:lang w:eastAsia="ru-RU"/>
        </w:rPr>
        <w:t>11. Участником аукциона может быть любое юридическое лицо независимо от организационно-правовой формы, формы собственности и места нахождения или индивидуальный предприниматель (далее - участник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Участник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подает заявку на участие в порядке и в сроки, установленные для проведения аукциона, и несет ответственность за ее полноту и достоверность, вносит задаток;</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направляет предложения о цене аукциона в случае проведения аукциона с подачей предложений о цене аукциона в закрытой форме;</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в случае победы в аукционе приобретает права и несет ответственность, возлагаемую на победителя условиями аукциона.</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bookmarkStart w:id="4" w:name="Par336"/>
      <w:bookmarkEnd w:id="4"/>
      <w:r w:rsidRPr="006952E0">
        <w:rPr>
          <w:rFonts w:ascii="Times New Roman" w:eastAsia="Times New Roman" w:hAnsi="Times New Roman"/>
          <w:sz w:val="24"/>
          <w:szCs w:val="24"/>
          <w:lang w:eastAsia="ru-RU"/>
        </w:rPr>
        <w:t>3. Извещение о проведении и результатах аукциона</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12. Извещение о проведении аукциона публикуется в газете «</w:t>
      </w:r>
      <w:proofErr w:type="spellStart"/>
      <w:r w:rsidRPr="006952E0">
        <w:rPr>
          <w:rFonts w:ascii="Times New Roman" w:eastAsia="Times New Roman" w:hAnsi="Times New Roman"/>
          <w:sz w:val="24"/>
          <w:szCs w:val="24"/>
          <w:lang w:eastAsia="ru-RU"/>
        </w:rPr>
        <w:t>Нововаршавский</w:t>
      </w:r>
      <w:proofErr w:type="spellEnd"/>
      <w:r w:rsidRPr="006952E0">
        <w:rPr>
          <w:rFonts w:ascii="Times New Roman" w:eastAsia="Times New Roman" w:hAnsi="Times New Roman"/>
          <w:sz w:val="24"/>
          <w:szCs w:val="24"/>
          <w:lang w:eastAsia="ru-RU"/>
        </w:rPr>
        <w:t xml:space="preserve"> муниципальный вестник» и на официальном сайте </w:t>
      </w:r>
      <w:r>
        <w:rPr>
          <w:rFonts w:ascii="Times New Roman" w:eastAsia="Times New Roman" w:hAnsi="Times New Roman"/>
          <w:sz w:val="24"/>
          <w:szCs w:val="24"/>
          <w:lang w:eastAsia="ru-RU"/>
        </w:rPr>
        <w:t xml:space="preserve">Зареченского </w:t>
      </w:r>
      <w:r w:rsidRPr="006952E0">
        <w:rPr>
          <w:rFonts w:ascii="Times New Roman" w:eastAsia="Times New Roman" w:hAnsi="Times New Roman"/>
          <w:sz w:val="24"/>
          <w:szCs w:val="24"/>
          <w:lang w:eastAsia="ru-RU"/>
        </w:rPr>
        <w:t>сельского поселения</w:t>
      </w:r>
      <w:r>
        <w:rPr>
          <w:rFonts w:ascii="Times New Roman" w:eastAsia="Times New Roman" w:hAnsi="Times New Roman"/>
          <w:sz w:val="24"/>
          <w:szCs w:val="24"/>
          <w:lang w:eastAsia="ru-RU"/>
        </w:rPr>
        <w:t xml:space="preserve"> Нововаршавского муниципального района Омской области</w:t>
      </w:r>
      <w:r w:rsidRPr="006952E0">
        <w:rPr>
          <w:rFonts w:ascii="Times New Roman" w:eastAsia="Times New Roman" w:hAnsi="Times New Roman"/>
          <w:sz w:val="24"/>
          <w:szCs w:val="24"/>
          <w:lang w:eastAsia="ru-RU"/>
        </w:rPr>
        <w:t xml:space="preserve"> в информационно-телекоммуникационной сети "Интернет" не позднее чем за 30 календарных дней до даты проведения аукциона и должно содержать:</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сведения о наименовании и адресе организатора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дату, время, место и форму проведения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место и порядок приема, даты и время начала и окончания приема заявок и прилагаемых к ним документов;</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дату поступления задатка на счет, указанный в информационном сообщении;</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предметы аукциона (лоты) с указанием их номеров и адресов размещения нестационарных торговых объектов;</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начальную цену лотов;</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"шаг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аукционную документацию;</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порядок ознакомления с аукционной документацией;</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размер, срок, порядок внесения задатка;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срок внесения платы за право заключения договора;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срок заключения договора;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место и срок подведения итогов аукциона, порядок определения победителей;</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иные дополнительные условия и требования к форме и условиям подачи документов, а также дополнительные условия для участников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Извещение о результатах аукциона публикуется в газете «</w:t>
      </w:r>
      <w:proofErr w:type="spellStart"/>
      <w:r w:rsidRPr="006952E0">
        <w:rPr>
          <w:rFonts w:ascii="Times New Roman" w:eastAsia="Times New Roman" w:hAnsi="Times New Roman"/>
          <w:sz w:val="24"/>
          <w:szCs w:val="24"/>
          <w:lang w:eastAsia="ru-RU"/>
        </w:rPr>
        <w:t>Нововаршавский</w:t>
      </w:r>
      <w:proofErr w:type="spellEnd"/>
      <w:r w:rsidRPr="006952E0">
        <w:rPr>
          <w:rFonts w:ascii="Times New Roman" w:eastAsia="Times New Roman" w:hAnsi="Times New Roman"/>
          <w:sz w:val="24"/>
          <w:szCs w:val="24"/>
          <w:lang w:eastAsia="ru-RU"/>
        </w:rPr>
        <w:t xml:space="preserve"> муниципальный вестник» и на официальном сайте </w:t>
      </w:r>
      <w:r>
        <w:rPr>
          <w:rFonts w:ascii="Times New Roman" w:eastAsia="Times New Roman" w:hAnsi="Times New Roman"/>
          <w:sz w:val="24"/>
          <w:szCs w:val="24"/>
          <w:lang w:eastAsia="ru-RU"/>
        </w:rPr>
        <w:t xml:space="preserve">Зареченского </w:t>
      </w:r>
      <w:r w:rsidRPr="006952E0">
        <w:rPr>
          <w:rFonts w:ascii="Times New Roman" w:eastAsia="Times New Roman" w:hAnsi="Times New Roman"/>
          <w:sz w:val="24"/>
          <w:szCs w:val="24"/>
          <w:lang w:eastAsia="ru-RU"/>
        </w:rPr>
        <w:t>сельского поселения</w:t>
      </w:r>
      <w:r>
        <w:rPr>
          <w:rFonts w:ascii="Times New Roman" w:eastAsia="Times New Roman" w:hAnsi="Times New Roman"/>
          <w:sz w:val="24"/>
          <w:szCs w:val="24"/>
          <w:lang w:eastAsia="ru-RU"/>
        </w:rPr>
        <w:t xml:space="preserve"> Нововаршавского муниципального района Омской области </w:t>
      </w:r>
      <w:r w:rsidRPr="006952E0">
        <w:rPr>
          <w:rFonts w:ascii="Times New Roman" w:eastAsia="Times New Roman" w:hAnsi="Times New Roman"/>
          <w:sz w:val="24"/>
          <w:szCs w:val="24"/>
          <w:lang w:eastAsia="ru-RU"/>
        </w:rPr>
        <w:t xml:space="preserve"> в информационно-коммуникационной сети "Интернет" в течение месяца с момента заключения договора с победителем аукциона.</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bookmarkStart w:id="5" w:name="Par355"/>
      <w:bookmarkEnd w:id="5"/>
      <w:r w:rsidRPr="006952E0">
        <w:rPr>
          <w:rFonts w:ascii="Times New Roman" w:eastAsia="Times New Roman" w:hAnsi="Times New Roman"/>
          <w:sz w:val="24"/>
          <w:szCs w:val="24"/>
          <w:lang w:eastAsia="ru-RU"/>
        </w:rPr>
        <w:t>4. Аукционная документация</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13. Аукционная документация представляет собой комплект документов, содержащий:</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информацию об условиях проведения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форму заявки;</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проект договора;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реквизиты счета для внесения задатка, платы за право заключения договора;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паспорт нестационарного торгового объекта.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14. Организатор аукциона вправе изменить аукционную документацию. Изменения публикуются не менее чем за 5 рабочих дней до окончания срока подачи заявок и имеют для претендентов обязательную силу.</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15. Организатор аукциона вправе отказаться от его проведения, опубликовав сообщение об отказе не позднее чем за 3 рабочих дня до дня проведения аукциона. Сообщение об отказе публикуется в газете «</w:t>
      </w:r>
      <w:proofErr w:type="spellStart"/>
      <w:r w:rsidRPr="006952E0">
        <w:rPr>
          <w:rFonts w:ascii="Times New Roman" w:eastAsia="Times New Roman" w:hAnsi="Times New Roman"/>
          <w:sz w:val="24"/>
          <w:szCs w:val="24"/>
          <w:lang w:eastAsia="ru-RU"/>
        </w:rPr>
        <w:t>Нововаршавский</w:t>
      </w:r>
      <w:proofErr w:type="spellEnd"/>
      <w:r w:rsidRPr="006952E0">
        <w:rPr>
          <w:rFonts w:ascii="Times New Roman" w:eastAsia="Times New Roman" w:hAnsi="Times New Roman"/>
          <w:sz w:val="24"/>
          <w:szCs w:val="24"/>
          <w:lang w:eastAsia="ru-RU"/>
        </w:rPr>
        <w:t xml:space="preserve"> муниципальный вестник и на официальном сайте </w:t>
      </w:r>
      <w:r>
        <w:rPr>
          <w:rFonts w:ascii="Times New Roman" w:eastAsia="Times New Roman" w:hAnsi="Times New Roman"/>
          <w:sz w:val="24"/>
          <w:szCs w:val="24"/>
          <w:lang w:eastAsia="ru-RU"/>
        </w:rPr>
        <w:t xml:space="preserve">Зареченского </w:t>
      </w:r>
      <w:r w:rsidRPr="006952E0">
        <w:rPr>
          <w:rFonts w:ascii="Times New Roman" w:eastAsia="Times New Roman" w:hAnsi="Times New Roman"/>
          <w:sz w:val="24"/>
          <w:szCs w:val="24"/>
          <w:lang w:eastAsia="ru-RU"/>
        </w:rPr>
        <w:t>сельского поселения</w:t>
      </w:r>
      <w:r>
        <w:rPr>
          <w:rFonts w:ascii="Times New Roman" w:eastAsia="Times New Roman" w:hAnsi="Times New Roman"/>
          <w:sz w:val="24"/>
          <w:szCs w:val="24"/>
          <w:lang w:eastAsia="ru-RU"/>
        </w:rPr>
        <w:t xml:space="preserve"> Нововаршавского муниципального района Омской области</w:t>
      </w:r>
      <w:r w:rsidRPr="006952E0">
        <w:rPr>
          <w:rFonts w:ascii="Times New Roman" w:eastAsia="Times New Roman" w:hAnsi="Times New Roman"/>
          <w:sz w:val="24"/>
          <w:szCs w:val="24"/>
          <w:lang w:eastAsia="ru-RU"/>
        </w:rPr>
        <w:t xml:space="preserve"> в информационно-коммуникационной сети "Интернет".</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bookmarkStart w:id="6" w:name="Par366"/>
      <w:bookmarkEnd w:id="6"/>
      <w:r w:rsidRPr="006952E0">
        <w:rPr>
          <w:rFonts w:ascii="Times New Roman" w:eastAsia="Times New Roman" w:hAnsi="Times New Roman"/>
          <w:sz w:val="24"/>
          <w:szCs w:val="24"/>
          <w:lang w:eastAsia="ru-RU"/>
        </w:rPr>
        <w:t>5. Порядок приема заявок. Допуск к участию в аукционе</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xml:space="preserve">16. К участию в аукционе допускаются лица, указанные в </w:t>
      </w:r>
      <w:hyperlink w:anchor="Par330" w:history="1">
        <w:r w:rsidRPr="006952E0">
          <w:rPr>
            <w:rFonts w:ascii="Times New Roman" w:eastAsia="Times New Roman" w:hAnsi="Times New Roman"/>
            <w:color w:val="0000FF"/>
            <w:sz w:val="24"/>
            <w:szCs w:val="24"/>
            <w:lang w:eastAsia="ru-RU"/>
          </w:rPr>
          <w:t>пункте 11</w:t>
        </w:r>
      </w:hyperlink>
      <w:r w:rsidRPr="006952E0">
        <w:rPr>
          <w:rFonts w:ascii="Times New Roman" w:eastAsia="Times New Roman" w:hAnsi="Times New Roman"/>
          <w:sz w:val="24"/>
          <w:szCs w:val="24"/>
          <w:lang w:eastAsia="ru-RU"/>
        </w:rPr>
        <w:t xml:space="preserve"> настоящего Порядка.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17. Для участия в аукционе претендент представляет организатору аукциона лично или через своего полномочного представителя в установленный в извещении о проведении аукциона срок заявку. Подача заявки на участие в аукционе означает согласие претендента с условиями аукциона и принятие им обязательств о соблюдении его условий.</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7" w:name="Par370"/>
      <w:bookmarkEnd w:id="7"/>
      <w:r w:rsidRPr="006952E0">
        <w:rPr>
          <w:rFonts w:ascii="Times New Roman" w:eastAsia="Times New Roman" w:hAnsi="Times New Roman"/>
          <w:sz w:val="24"/>
          <w:szCs w:val="24"/>
          <w:lang w:eastAsia="ru-RU"/>
        </w:rPr>
        <w:t>18. Заявка на участие в аукционе (далее - заявка) должна содержать следующие сведения о претенденте: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реквизиты счета для возврата задатка, номер контактного телефона. Заявка должна быть подписана претендентом либо его представителем, уполномоченным действовать от имени претендента. К заявке прилагаются следующие документы:</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для юридических лиц: полученная не ранее чем за шесть месяцев до даты публикации извещения о проведении аукциона выписка из Единого государственного реестра юридических лиц, надлежащим образом оформленная доверенность представителя, уполномоченного действовать от имени претендента;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для индивидуальных предпринимателей: полученная не ранее чем за шесть месяцев до даты публикации извещения о проведении аукциона выписка из Единого государственного реестра индивидуальных предпринимателей, копия свидетельства о государственной регистрации физического лица в качестве индивидуального предпринимателя, нотариально заверенная доверенность представителя, уполномоченного действовать от имени претендента;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платежный документ с отметкой банка, подтверждающий внесение задатка в установленном размере на указанный в аукционной документации лицевой счет организатора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8" w:name="Par375"/>
      <w:bookmarkEnd w:id="8"/>
      <w:r w:rsidRPr="006952E0">
        <w:rPr>
          <w:rFonts w:ascii="Times New Roman" w:eastAsia="Times New Roman" w:hAnsi="Times New Roman"/>
          <w:sz w:val="24"/>
          <w:szCs w:val="24"/>
          <w:lang w:eastAsia="ru-RU"/>
        </w:rPr>
        <w:t xml:space="preserve">19. Непредставление полного комплекта документов, указанных в </w:t>
      </w:r>
      <w:hyperlink w:anchor="Par370" w:history="1">
        <w:r w:rsidRPr="006952E0">
          <w:rPr>
            <w:rFonts w:ascii="Times New Roman" w:eastAsia="Times New Roman" w:hAnsi="Times New Roman"/>
            <w:color w:val="0000FF"/>
            <w:sz w:val="24"/>
            <w:szCs w:val="24"/>
            <w:lang w:eastAsia="ru-RU"/>
          </w:rPr>
          <w:t>пункте 18</w:t>
        </w:r>
      </w:hyperlink>
      <w:r w:rsidRPr="006952E0">
        <w:rPr>
          <w:rFonts w:ascii="Times New Roman" w:eastAsia="Times New Roman" w:hAnsi="Times New Roman"/>
          <w:sz w:val="24"/>
          <w:szCs w:val="24"/>
          <w:lang w:eastAsia="ru-RU"/>
        </w:rPr>
        <w:t xml:space="preserve"> настоящего Порядка, является основанием для отказа в признании претендентов участниками аукциона и допуске претендентов к участию в аукционе.</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9" w:name="Par376"/>
      <w:bookmarkEnd w:id="9"/>
      <w:r w:rsidRPr="006952E0">
        <w:rPr>
          <w:rFonts w:ascii="Times New Roman" w:eastAsia="Times New Roman" w:hAnsi="Times New Roman"/>
          <w:sz w:val="24"/>
          <w:szCs w:val="24"/>
          <w:lang w:eastAsia="ru-RU"/>
        </w:rPr>
        <w:t>20. Аукцион проводится при наличии не менее двух участников по предмету аукциона (по каждому лоту). В случае если заявка на участие в аукционе подана одним претендентом, то аукцион по данному лоту признается несостоявшимся.</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В этом случае право на заключение договора предоставляется единственному претенденту. Внесение платы за право заключения договора производится в размере начальной цены лота, указанной в аукционной документации.</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21. Прием заявок прекращается не ранее чем за пять календарных дней до дня проведения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Заявки, поступившие после истечения срока, указанного в извещении о проведении аукциона, не принимаются. Заявка в этом случае возвращается подавшему ее претенденту (его полномочному представителю) под расписку или по почте заказным письмом с уведомлением о вручении.</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22. Претендент имеет право отозвать поданную заявку до истечения установленного срока подачи заявок, в письменной форме уведомив организатора аукциона. Отзыв заявки регистрируется в журнале регистрации заявок.</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23. Претендент имеет право подать заявки на любое количество лотов, на каждый лот одно лицо имеет право подать только одну заявку.</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0" w:name="Par382"/>
      <w:bookmarkEnd w:id="10"/>
      <w:r w:rsidRPr="006952E0">
        <w:rPr>
          <w:rFonts w:ascii="Times New Roman" w:eastAsia="Times New Roman" w:hAnsi="Times New Roman"/>
          <w:sz w:val="24"/>
          <w:szCs w:val="24"/>
          <w:lang w:eastAsia="ru-RU"/>
        </w:rPr>
        <w:t>24. Комиссия рассматривает заявки и устанавливает факт поступления от претендентов задатков на основании выписки со счета организатора аукциона. По результатам рассмотрения документов комиссия принимает решение о признании претендентов участниками аукциона и допуске претендентов к участию в аукционе или об отказе в признании претендентов участниками аукциона и допуске претендентов к участию в аукционе.</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Основания для отказа в признании претендентов участниками аукциона и допуске претендентов к участию в аукционе:</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xml:space="preserve">- заявка подана лицом, </w:t>
      </w:r>
      <w:proofErr w:type="gramStart"/>
      <w:r w:rsidRPr="006952E0">
        <w:rPr>
          <w:rFonts w:ascii="Times New Roman" w:eastAsia="Times New Roman" w:hAnsi="Times New Roman"/>
          <w:sz w:val="24"/>
          <w:szCs w:val="24"/>
          <w:lang w:eastAsia="ru-RU"/>
        </w:rPr>
        <w:t>участие</w:t>
      </w:r>
      <w:proofErr w:type="gramEnd"/>
      <w:r w:rsidRPr="006952E0">
        <w:rPr>
          <w:rFonts w:ascii="Times New Roman" w:eastAsia="Times New Roman" w:hAnsi="Times New Roman"/>
          <w:sz w:val="24"/>
          <w:szCs w:val="24"/>
          <w:lang w:eastAsia="ru-RU"/>
        </w:rPr>
        <w:t xml:space="preserve"> в аукционе которого не допускается действующим законодательством Российской Федерации и настоящим Порядком;</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не подтверждено поступление задатка на счет, указанный в извещении;</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несоответствие представленных документов требованиям законодательства Российской Федерации и перечню, опубликованному в информационном сообщении о проведении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25. Решение комиссии о допуске претендентов к участию в аукционе должно быть отражено в протоколе, в котором приводятся:</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перечень претендентов, которым было отказано в признании участниками аукциона и в допуске претендентов к участию в аукционе, с указанием оснований отказа;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перечень претендентов, признанных участниками аукциона и допущенных к участию в аукционе.</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Претендент приобретает статус участника аукциона с момента принятия комиссией соответствующего решения (подписания протокола), о чем он уведомляется организатором аукциона.</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bookmarkStart w:id="11" w:name="Par393"/>
      <w:bookmarkEnd w:id="11"/>
      <w:r w:rsidRPr="006952E0">
        <w:rPr>
          <w:rFonts w:ascii="Times New Roman" w:eastAsia="Times New Roman" w:hAnsi="Times New Roman"/>
          <w:sz w:val="24"/>
          <w:szCs w:val="24"/>
          <w:lang w:eastAsia="ru-RU"/>
        </w:rPr>
        <w:t>6. Финансовое обеспечение заявки на участие в аукционе</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26. Претенденты вносят задаток в размере, сроки и порядке, которые указаны в извещении о проведении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В случае если претендент намерен приобрести несколько лотов, задаток вносится по каждому лоту.</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27. Задаток возвращается в следующих случаях:</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претенденту, письменно уведомившему организатора аукциона об отзыве заявки до истечения срока приема заявок, указанного в извещении о проведении аукциона, в течение семи календарных дней после получения официального отзыва;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участнику аукциона, не выигравшему аукцион, в течение семи календарных дней с момента подписания протокола;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xml:space="preserve">- претенденту, которому было отказано в признании участником аукциона и в допуске претендента к участию в аукционе (заявка на </w:t>
      </w:r>
      <w:proofErr w:type="gramStart"/>
      <w:r w:rsidRPr="006952E0">
        <w:rPr>
          <w:rFonts w:ascii="Times New Roman" w:eastAsia="Times New Roman" w:hAnsi="Times New Roman"/>
          <w:sz w:val="24"/>
          <w:szCs w:val="24"/>
          <w:lang w:eastAsia="ru-RU"/>
        </w:rPr>
        <w:t>участие</w:t>
      </w:r>
      <w:proofErr w:type="gramEnd"/>
      <w:r w:rsidRPr="006952E0">
        <w:rPr>
          <w:rFonts w:ascii="Times New Roman" w:eastAsia="Times New Roman" w:hAnsi="Times New Roman"/>
          <w:sz w:val="24"/>
          <w:szCs w:val="24"/>
          <w:lang w:eastAsia="ru-RU"/>
        </w:rPr>
        <w:t xml:space="preserve"> в аукционе которого отклонена комиссией), в течение семи календарных дней со дня принятия комиссией такого решения (подписания протокола);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xml:space="preserve">- участнику аукциона в случае, если аукцион признан несостоявшимся (по причине, указанной в </w:t>
      </w:r>
      <w:hyperlink w:anchor="Par376" w:history="1">
        <w:r w:rsidRPr="006952E0">
          <w:rPr>
            <w:rFonts w:ascii="Times New Roman" w:eastAsia="Times New Roman" w:hAnsi="Times New Roman"/>
            <w:color w:val="0000FF"/>
            <w:sz w:val="24"/>
            <w:szCs w:val="24"/>
            <w:lang w:eastAsia="ru-RU"/>
          </w:rPr>
          <w:t>пункте 20</w:t>
        </w:r>
      </w:hyperlink>
      <w:r w:rsidRPr="006952E0">
        <w:rPr>
          <w:rFonts w:ascii="Times New Roman" w:eastAsia="Times New Roman" w:hAnsi="Times New Roman"/>
          <w:sz w:val="24"/>
          <w:szCs w:val="24"/>
          <w:lang w:eastAsia="ru-RU"/>
        </w:rPr>
        <w:t xml:space="preserve"> настоящего Порядка), и единственный участник не воспользовался своим правом на заключение договора, в течение семи календарных дней со дня принятия комиссией такого решения (подписания протокола);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претенденту, не подавшему в установленном порядке заявку на участие в аукционе в течение семи календарных дней со дня принятия комиссией такого решения (подписания протокола);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участнику аукциона, сделавшему предпоследнее предложение о цене аукциона в течение пяти календарных дней с даты заключении договора с победителем аукциона (если победитель аукциона подписал договор).</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28. При заключении договора с победителем аукциона или с участником аукциона, сделавшим предпоследнее предложение о цене аукциона, сумма внесенного задатка засчитывается в счет платы за право заключения договора.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Размер задатка в сумме, превышающей размер платы за право заключения договора, определенной по результатам проведенного аукциона, подлежит зачислению в счет оплаты обязательств по договору.</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29. Задаток не возвращается в следующих случаях:</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при уклонении (отказе) победителя аукциона, участника аукциона, сделавшего предпоследнее предложение о цене аукциона, от подписания протокола о результатах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при уклонении (отказе) победителя аукциона, участника аукциона, сделавшего предпоследнее предложение о цене аукциона, от заключения в установленный срок договора;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участнику аукциона, не принявшему участие в аукционе.</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bookmarkStart w:id="12" w:name="Par412"/>
      <w:bookmarkEnd w:id="12"/>
      <w:r w:rsidRPr="006952E0">
        <w:rPr>
          <w:rFonts w:ascii="Times New Roman" w:eastAsia="Times New Roman" w:hAnsi="Times New Roman"/>
          <w:sz w:val="24"/>
          <w:szCs w:val="24"/>
          <w:lang w:eastAsia="ru-RU"/>
        </w:rPr>
        <w:t>7. Порядок проведения аукциона и определения победителей</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30. Общие положения при проведении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перед началом аукциона участники проходят предварительную регистрацию. При регистрации участник обязан предъявить паспорт и доверенность на представителя, уполномоченного действовать от имени участника;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участникам выдаются пронумерованные карточки участника аукциона (далее - карточки).</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31. Аукцион проводится последовательно и отдельно по каждому лоту.</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32. Аукцион с подачей предложений о цене в открытой форме проводится в следующем порядке:</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а) аукцион ведет аукционист;</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б) при проведении аукциона вправе присутствовать все участники аукциона или их представители, имеющие надлежащим образом оформленные доверенности, а также с разрешения организатора аукциона представители средств массовой информации;</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в) аукцион по каждому лоту начинается с оглашения аукционистом номера лота, его наименования, краткой характеристики, начальной цены продажи, "шага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г) после объявления начала аукциона и оглашения начальной цены по лоту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д) предложения на повышение цены могут вноситься участниками в произвольном порядке или по очереди;</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е) если после троекратного объявления текущей цены ни один из участников не предложил более высокой цены (не поднял карточку), аукцион завершается.</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33. Победителем аукциона признается участник, предложивший самую высокую цену лота, на которой завершился аукцион.</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34. По завершении аукциона по каждому лоту аукционист объявляет о продаже лота, называет цену, предложенную победителем, номер карточки победителя аукциона, номер карточки участника аукциона, сделавшего предпоследнее предложение о цене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35. Результаты проведения аукциона оформляются протоколом, который подписывается всеми присутствующими членами комиссии, в котором в обязательном порядке указывается:</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перечень претендентов, признанных участниками аукциона и получивших допуск к участию в аукционе;</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победитель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цена аукциона, предложенная победителем;</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участник аукциона, сделавший предпоследнее предложение о цене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По каждому лоту составляется отдельный протокол, который с момента его подписания приобретает юридическую силу и является документом, удостоверяющим право победителя на заключение договора.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36. Победитель аукциона и участник аукциона, сделавший предпоследнее предложение по цене аукциона, обязаны по завершении аукциона по лоту подписать протокол в день проведения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Протокол составляется в трех экземплярах, подписывается членами комиссии, победителем аукциона, участником аукциона, сделавшим предпоследнее предложение о цене аукциона, выдается по одному экземпляру организатору аукциона, победителю аукциона и участнику аукциона, сделавшему предпоследнее предложение о цене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37.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При этом заключение договора для участника аукциона, который сделал предпоследнее предложение о цене аукциона, является обязательным.</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Организатор аукциона в течение трех рабочих дней с момента истечения срока заключения договора, указанного в извещение о проведении аукциона, уведомляет участника аукциона, сделавшего предпоследнее предложение о цене аукциона, под расписку, по телефону, электронной почте, вручает под расписку или направляет по почте заказным письмом с уведомлением о вручении по адресу, указанному в заявке на участие в аукционе, проект договора.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38. Если после троекратного объявления начальной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39. Аукцион с подачей предложений о цене в закрытой форме проводится в следующем порядке:</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а) в день подачи заявки или в день подведения итогов аукциона участники аукциона представляют организатору аукциона в запечатанном конверте предложения о цене;</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б) перед вскрытием конвертов с предложениями о цене аукциона комиссия проверяет их целость, что фиксируется в протоколе об итогах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в) комиссия рассматривает предложения участников аукциона о цене.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продавцом принимается во внимание цена, указанная прописью. Предложения, содержащие цену ниже начальной цены, не рассматриваются;</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г)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организатора аукциона представители средств массовой информации;</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д) решение комиссии об определении победителя оформляется протоколом об итогах аукциона, составляемым в двух экземплярах, в котором указывается имя (наименование) победителя аукциона и предложенная им цена. Один экземпляр протокола выдается победителю, один остается у организатора аукциона.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По каждому лоту составляется отдельный протокол, который с момента его подписания приобретает юридическую силу и является документом, удостоверяющим право победителя на заключение договора.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xml:space="preserve">40. В случае если наибольшее предложение о цене аукциона заявлено несколькими участниками аукциона, победителем аукциона признается участник, заявка на </w:t>
      </w:r>
      <w:proofErr w:type="gramStart"/>
      <w:r w:rsidRPr="006952E0">
        <w:rPr>
          <w:rFonts w:ascii="Times New Roman" w:eastAsia="Times New Roman" w:hAnsi="Times New Roman"/>
          <w:sz w:val="24"/>
          <w:szCs w:val="24"/>
          <w:lang w:eastAsia="ru-RU"/>
        </w:rPr>
        <w:t>участие</w:t>
      </w:r>
      <w:proofErr w:type="gramEnd"/>
      <w:r w:rsidRPr="006952E0">
        <w:rPr>
          <w:rFonts w:ascii="Times New Roman" w:eastAsia="Times New Roman" w:hAnsi="Times New Roman"/>
          <w:sz w:val="24"/>
          <w:szCs w:val="24"/>
          <w:lang w:eastAsia="ru-RU"/>
        </w:rPr>
        <w:t xml:space="preserve"> в аукционе которого подана первой.</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41. Протокол об итогах аукциона направляется победителю аукциона одновременно с уведомлением о признании его победителем.</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42. Протокол об итогах аукциона хранится у организатора аукциона не менее 5 лет.</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bookmarkStart w:id="13" w:name="Par449"/>
      <w:bookmarkEnd w:id="13"/>
      <w:r w:rsidRPr="006952E0">
        <w:rPr>
          <w:rFonts w:ascii="Times New Roman" w:eastAsia="Times New Roman" w:hAnsi="Times New Roman"/>
          <w:sz w:val="24"/>
          <w:szCs w:val="24"/>
          <w:lang w:eastAsia="ru-RU"/>
        </w:rPr>
        <w:t>8. Плата за право заключения договора</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43. Победитель аукциона обязан внести плату за право заключения договора (с учетом ранее перечисленного задатка) в течение пяти рабочих дней после подписания протокола на счет, указанный в аукционной документации. Платежный документ с отметкой банка, подтверждающей внесение платы в установленном размере, представляется организатору аукциона.</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bookmarkStart w:id="14" w:name="Par453"/>
      <w:bookmarkEnd w:id="14"/>
      <w:r w:rsidRPr="006952E0">
        <w:rPr>
          <w:rFonts w:ascii="Times New Roman" w:eastAsia="Times New Roman" w:hAnsi="Times New Roman"/>
          <w:sz w:val="24"/>
          <w:szCs w:val="24"/>
          <w:lang w:eastAsia="ru-RU"/>
        </w:rPr>
        <w:t>9. Заключение договора</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44. Победителю аукциона в течение десяти рабочих дней после внесения платы за право заключения договора выдается проект договора.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45. В случае невнесения платы за право заключения данного договора либо отказа от подписания победителем аукциона, участником аукциона, сделавшим предпоследнее предложение о цене аукциона, договора в течение пяти календарных дней после получения проекта договора независимо от причин, по которым внесение платы не было произведено, а данный договор не был подписан, победитель аукциона, участник аукциона, сделавший предпоследнее предложение о цене аукциона, утрачивает право на заключение данного договора.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46. Победитель аукциона, участник аукциона, сделавший предпоследнее предложение о цене аукциона, вправе приступить к размещению нестационарного торгового объекта после заключения договора.</w:t>
      </w:r>
    </w:p>
    <w:p w:rsidR="00A84DFA"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47. Организатор аукциона в случаях, если аукцион был признан несостоявшимся и по его результатам не заключен договор, либо если победитель аукциона и участник аукциона, сделавший предпоследнее предложение о цене аукциона, признаны уклонившимися от заключения договора, либо если договор досрочно расторгнут, обязан объявить о проведении повторного аукциона либо в установленном порядке подготовить предложения об исключении объекта из схемы размещения нестационарных торговых объектов или о внесении в нее изменений.</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xml:space="preserve">Приложение N </w:t>
      </w:r>
      <w:r w:rsidR="00625262">
        <w:rPr>
          <w:rFonts w:ascii="Times New Roman" w:eastAsia="Times New Roman" w:hAnsi="Times New Roman"/>
          <w:sz w:val="24"/>
          <w:szCs w:val="24"/>
          <w:lang w:eastAsia="ru-RU"/>
        </w:rPr>
        <w:t>1</w:t>
      </w:r>
    </w:p>
    <w:p w:rsidR="00625262" w:rsidRDefault="00A84DFA" w:rsidP="00625262">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6952E0">
        <w:rPr>
          <w:rFonts w:ascii="Times New Roman" w:eastAsia="Times New Roman" w:hAnsi="Times New Roman"/>
          <w:sz w:val="24"/>
          <w:szCs w:val="24"/>
          <w:lang w:eastAsia="ru-RU"/>
        </w:rPr>
        <w:t xml:space="preserve">к Порядку </w:t>
      </w:r>
      <w:r w:rsidR="00625262" w:rsidRPr="00583D64">
        <w:rPr>
          <w:rFonts w:ascii="Times New Roman" w:eastAsia="Times New Roman" w:hAnsi="Times New Roman"/>
          <w:bCs/>
          <w:sz w:val="24"/>
          <w:szCs w:val="24"/>
          <w:lang w:eastAsia="ru-RU"/>
        </w:rPr>
        <w:t xml:space="preserve">проведения аукциона </w:t>
      </w:r>
    </w:p>
    <w:p w:rsidR="00625262" w:rsidRPr="00583D64" w:rsidRDefault="00625262" w:rsidP="00625262">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583D64">
        <w:rPr>
          <w:rFonts w:ascii="Times New Roman" w:eastAsia="Times New Roman" w:hAnsi="Times New Roman"/>
          <w:bCs/>
          <w:sz w:val="24"/>
          <w:szCs w:val="24"/>
          <w:lang w:eastAsia="ru-RU"/>
        </w:rPr>
        <w:t>по продаже права на заключение договора</w:t>
      </w:r>
    </w:p>
    <w:p w:rsidR="00625262" w:rsidRPr="00583D64" w:rsidRDefault="00625262" w:rsidP="00625262">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583D64">
        <w:rPr>
          <w:rFonts w:ascii="Times New Roman" w:eastAsia="Times New Roman" w:hAnsi="Times New Roman"/>
          <w:bCs/>
          <w:sz w:val="24"/>
          <w:szCs w:val="24"/>
          <w:lang w:eastAsia="ru-RU"/>
        </w:rPr>
        <w:t>на размещение нестационарного торгового объекта</w:t>
      </w:r>
    </w:p>
    <w:p w:rsidR="00625262" w:rsidRDefault="00625262" w:rsidP="00625262">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583D64">
        <w:rPr>
          <w:rFonts w:ascii="Times New Roman" w:eastAsia="Times New Roman" w:hAnsi="Times New Roman"/>
          <w:bCs/>
          <w:sz w:val="24"/>
          <w:szCs w:val="24"/>
          <w:lang w:eastAsia="ru-RU"/>
        </w:rPr>
        <w:t xml:space="preserve">на территории </w:t>
      </w:r>
      <w:r w:rsidRPr="00583D64">
        <w:rPr>
          <w:rFonts w:ascii="Times New Roman" w:eastAsia="Times New Roman" w:hAnsi="Times New Roman"/>
          <w:sz w:val="24"/>
          <w:szCs w:val="24"/>
          <w:lang w:eastAsia="ru-RU"/>
        </w:rPr>
        <w:t>Зареченского</w:t>
      </w:r>
      <w:r w:rsidRPr="00583D64">
        <w:rPr>
          <w:rFonts w:ascii="Times New Roman" w:eastAsia="Times New Roman" w:hAnsi="Times New Roman"/>
          <w:bCs/>
          <w:sz w:val="24"/>
          <w:szCs w:val="24"/>
          <w:lang w:eastAsia="ru-RU"/>
        </w:rPr>
        <w:t xml:space="preserve"> сельского поселения</w:t>
      </w:r>
    </w:p>
    <w:p w:rsidR="00625262" w:rsidRDefault="00625262" w:rsidP="00625262">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583D64">
        <w:rPr>
          <w:rFonts w:ascii="Times New Roman" w:eastAsia="Times New Roman" w:hAnsi="Times New Roman"/>
          <w:bCs/>
          <w:sz w:val="24"/>
          <w:szCs w:val="24"/>
          <w:lang w:eastAsia="ru-RU"/>
        </w:rPr>
        <w:t xml:space="preserve"> Нововаршавского муниципального</w:t>
      </w:r>
    </w:p>
    <w:p w:rsidR="00625262" w:rsidRPr="00583D64" w:rsidRDefault="00625262" w:rsidP="00625262">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583D64">
        <w:rPr>
          <w:rFonts w:ascii="Times New Roman" w:eastAsia="Times New Roman" w:hAnsi="Times New Roman"/>
          <w:bCs/>
          <w:sz w:val="24"/>
          <w:szCs w:val="24"/>
          <w:lang w:eastAsia="ru-RU"/>
        </w:rPr>
        <w:t xml:space="preserve"> района Омской области</w:t>
      </w:r>
    </w:p>
    <w:p w:rsidR="00A84DFA" w:rsidRPr="006952E0" w:rsidRDefault="00A84DFA" w:rsidP="00625262">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bookmarkStart w:id="15" w:name="Par470"/>
      <w:bookmarkEnd w:id="15"/>
      <w:r w:rsidRPr="006952E0">
        <w:rPr>
          <w:rFonts w:ascii="Times New Roman" w:eastAsia="Times New Roman" w:hAnsi="Times New Roman"/>
          <w:b/>
          <w:bCs/>
          <w:sz w:val="24"/>
          <w:szCs w:val="24"/>
          <w:lang w:eastAsia="ru-RU"/>
        </w:rPr>
        <w:t>ПОРЯДОК</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6952E0">
        <w:rPr>
          <w:rFonts w:ascii="Times New Roman" w:eastAsia="Times New Roman" w:hAnsi="Times New Roman"/>
          <w:b/>
          <w:bCs/>
          <w:sz w:val="24"/>
          <w:szCs w:val="24"/>
          <w:lang w:eastAsia="ru-RU"/>
        </w:rPr>
        <w:t>оформления паспорта нестационарного торгового объекта</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1. Паспорт нестационарного торгового объекта (далее - паспорт) состоит из титульного листа и трех разделов.</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2. Титульный лист паспорта содержит сведения об адресных ориентирах нестационарного торгового объекта;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3. Первый раздел паспорта "Описание объекта" должен содержать:</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описание места расположения нестационарного торгового объекта с указанием типа объекта (киоск, павильон, палатка, летнее кафе и т.д.), адресного ориентира нестационарного торгового объекта;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площадь нестационарного торгового объекта;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схему размещения нестационарного торгового объекта и фотографию существующего положения нестационарного торгового объекта или места планируемого размещения нестационарного торгового объекта.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4. Второй раздел паспорта "Типовое решение нестационарного торгового объекта" содержит в себе информацию об объемно-пространственных характеристиках нестационарного торгового объекта, внешнем виде и цветовом решении нестационарного торгового объекта.</w:t>
      </w:r>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xml:space="preserve">5. </w:t>
      </w:r>
      <w:proofErr w:type="gramStart"/>
      <w:r w:rsidRPr="006952E0">
        <w:rPr>
          <w:rFonts w:ascii="Times New Roman" w:eastAsia="Times New Roman" w:hAnsi="Times New Roman"/>
          <w:sz w:val="24"/>
          <w:szCs w:val="24"/>
          <w:lang w:eastAsia="ru-RU"/>
        </w:rPr>
        <w:t xml:space="preserve">Третий раздел паспорта "План размещения нестационарного торгового объекта" определяет место расположения нестационарного торгового объекта и прилегающую к нему территорию в соответствии правилами Благоустройства территории </w:t>
      </w:r>
      <w:r>
        <w:rPr>
          <w:rFonts w:ascii="Times New Roman" w:eastAsia="Times New Roman" w:hAnsi="Times New Roman"/>
          <w:sz w:val="24"/>
          <w:szCs w:val="24"/>
          <w:lang w:eastAsia="ru-RU"/>
        </w:rPr>
        <w:t xml:space="preserve">Зареченского </w:t>
      </w:r>
      <w:r w:rsidRPr="006952E0">
        <w:rPr>
          <w:rFonts w:ascii="Times New Roman" w:eastAsia="Times New Roman" w:hAnsi="Times New Roman"/>
          <w:sz w:val="24"/>
          <w:szCs w:val="24"/>
          <w:lang w:eastAsia="ru-RU"/>
        </w:rPr>
        <w:t xml:space="preserve">сельского поселения утвержденными решением Совета </w:t>
      </w:r>
      <w:r>
        <w:rPr>
          <w:rFonts w:ascii="Times New Roman" w:eastAsia="Times New Roman" w:hAnsi="Times New Roman"/>
          <w:sz w:val="24"/>
          <w:szCs w:val="24"/>
          <w:lang w:eastAsia="ru-RU"/>
        </w:rPr>
        <w:t xml:space="preserve">Зареченского </w:t>
      </w:r>
      <w:r w:rsidRPr="006952E0">
        <w:rPr>
          <w:rFonts w:ascii="Times New Roman" w:eastAsia="Times New Roman" w:hAnsi="Times New Roman"/>
          <w:sz w:val="24"/>
          <w:szCs w:val="24"/>
          <w:lang w:eastAsia="ru-RU"/>
        </w:rPr>
        <w:t>сельского поселения</w:t>
      </w:r>
      <w:r>
        <w:rPr>
          <w:rFonts w:ascii="Times New Roman" w:eastAsia="Times New Roman" w:hAnsi="Times New Roman"/>
          <w:sz w:val="24"/>
          <w:szCs w:val="24"/>
          <w:lang w:eastAsia="ru-RU"/>
        </w:rPr>
        <w:t xml:space="preserve"> Нововаршавского муниципального района Омской области </w:t>
      </w:r>
      <w:r w:rsidRPr="00444056">
        <w:rPr>
          <w:rFonts w:ascii="Times New Roman" w:eastAsia="Times New Roman" w:hAnsi="Times New Roman"/>
          <w:sz w:val="24"/>
          <w:szCs w:val="24"/>
          <w:lang w:eastAsia="ru-RU"/>
        </w:rPr>
        <w:t>от 2</w:t>
      </w:r>
      <w:r w:rsidR="00444056" w:rsidRPr="00444056">
        <w:rPr>
          <w:rFonts w:ascii="Times New Roman" w:eastAsia="Times New Roman" w:hAnsi="Times New Roman"/>
          <w:sz w:val="24"/>
          <w:szCs w:val="24"/>
          <w:lang w:eastAsia="ru-RU"/>
        </w:rPr>
        <w:t>1</w:t>
      </w:r>
      <w:r w:rsidRPr="00444056">
        <w:rPr>
          <w:rFonts w:ascii="Times New Roman" w:eastAsia="Times New Roman" w:hAnsi="Times New Roman"/>
          <w:sz w:val="24"/>
          <w:szCs w:val="24"/>
          <w:lang w:eastAsia="ru-RU"/>
        </w:rPr>
        <w:t>.11.2012 г. №</w:t>
      </w:r>
      <w:r w:rsidR="00444056">
        <w:rPr>
          <w:rFonts w:ascii="Times New Roman" w:eastAsia="Times New Roman" w:hAnsi="Times New Roman"/>
          <w:sz w:val="24"/>
          <w:szCs w:val="24"/>
          <w:lang w:eastAsia="ru-RU"/>
        </w:rPr>
        <w:t>55</w:t>
      </w:r>
      <w:r w:rsidRPr="006952E0">
        <w:rPr>
          <w:rFonts w:ascii="Times New Roman" w:eastAsia="Times New Roman" w:hAnsi="Times New Roman"/>
          <w:sz w:val="24"/>
          <w:szCs w:val="24"/>
          <w:lang w:eastAsia="ru-RU"/>
        </w:rPr>
        <w:t xml:space="preserve">  с учетом элементов благоустройства (урны, навесы) и холодильного оборудования, расположенного на прилегающей к нестационарному торговому объекту территории.</w:t>
      </w:r>
      <w:proofErr w:type="gramEnd"/>
    </w:p>
    <w:p w:rsidR="00A84DFA" w:rsidRPr="006952E0" w:rsidRDefault="00A84DFA" w:rsidP="00A84DF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br w:type="page"/>
      </w:r>
    </w:p>
    <w:p w:rsidR="00A84DFA" w:rsidRPr="006952E0" w:rsidRDefault="00625262" w:rsidP="00A84DF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bookmarkStart w:id="16" w:name="Par493"/>
      <w:bookmarkEnd w:id="16"/>
      <w:r>
        <w:rPr>
          <w:rFonts w:ascii="Times New Roman" w:eastAsia="Times New Roman" w:hAnsi="Times New Roman"/>
          <w:sz w:val="24"/>
          <w:szCs w:val="24"/>
          <w:lang w:eastAsia="ru-RU"/>
        </w:rPr>
        <w:t>Приложение N 2</w:t>
      </w:r>
    </w:p>
    <w:p w:rsidR="00625262" w:rsidRDefault="00625262" w:rsidP="00625262">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6952E0">
        <w:rPr>
          <w:rFonts w:ascii="Times New Roman" w:eastAsia="Times New Roman" w:hAnsi="Times New Roman"/>
          <w:sz w:val="24"/>
          <w:szCs w:val="24"/>
          <w:lang w:eastAsia="ru-RU"/>
        </w:rPr>
        <w:t xml:space="preserve">к Порядку </w:t>
      </w:r>
      <w:r w:rsidRPr="00583D64">
        <w:rPr>
          <w:rFonts w:ascii="Times New Roman" w:eastAsia="Times New Roman" w:hAnsi="Times New Roman"/>
          <w:bCs/>
          <w:sz w:val="24"/>
          <w:szCs w:val="24"/>
          <w:lang w:eastAsia="ru-RU"/>
        </w:rPr>
        <w:t xml:space="preserve">проведения аукциона </w:t>
      </w:r>
    </w:p>
    <w:p w:rsidR="00625262" w:rsidRPr="00583D64" w:rsidRDefault="00625262" w:rsidP="00625262">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583D64">
        <w:rPr>
          <w:rFonts w:ascii="Times New Roman" w:eastAsia="Times New Roman" w:hAnsi="Times New Roman"/>
          <w:bCs/>
          <w:sz w:val="24"/>
          <w:szCs w:val="24"/>
          <w:lang w:eastAsia="ru-RU"/>
        </w:rPr>
        <w:t>по продаже права на заключение договора</w:t>
      </w:r>
    </w:p>
    <w:p w:rsidR="00625262" w:rsidRPr="00583D64" w:rsidRDefault="00625262" w:rsidP="00625262">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583D64">
        <w:rPr>
          <w:rFonts w:ascii="Times New Roman" w:eastAsia="Times New Roman" w:hAnsi="Times New Roman"/>
          <w:bCs/>
          <w:sz w:val="24"/>
          <w:szCs w:val="24"/>
          <w:lang w:eastAsia="ru-RU"/>
        </w:rPr>
        <w:t>на размещение нестационарного торгового объекта</w:t>
      </w:r>
    </w:p>
    <w:p w:rsidR="00625262" w:rsidRDefault="00625262" w:rsidP="00625262">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583D64">
        <w:rPr>
          <w:rFonts w:ascii="Times New Roman" w:eastAsia="Times New Roman" w:hAnsi="Times New Roman"/>
          <w:bCs/>
          <w:sz w:val="24"/>
          <w:szCs w:val="24"/>
          <w:lang w:eastAsia="ru-RU"/>
        </w:rPr>
        <w:t xml:space="preserve">на территории </w:t>
      </w:r>
      <w:r w:rsidRPr="00583D64">
        <w:rPr>
          <w:rFonts w:ascii="Times New Roman" w:eastAsia="Times New Roman" w:hAnsi="Times New Roman"/>
          <w:sz w:val="24"/>
          <w:szCs w:val="24"/>
          <w:lang w:eastAsia="ru-RU"/>
        </w:rPr>
        <w:t>Зареченского</w:t>
      </w:r>
      <w:r w:rsidRPr="00583D64">
        <w:rPr>
          <w:rFonts w:ascii="Times New Roman" w:eastAsia="Times New Roman" w:hAnsi="Times New Roman"/>
          <w:bCs/>
          <w:sz w:val="24"/>
          <w:szCs w:val="24"/>
          <w:lang w:eastAsia="ru-RU"/>
        </w:rPr>
        <w:t xml:space="preserve"> сельского поселения</w:t>
      </w:r>
    </w:p>
    <w:p w:rsidR="00625262" w:rsidRDefault="00625262" w:rsidP="00625262">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583D64">
        <w:rPr>
          <w:rFonts w:ascii="Times New Roman" w:eastAsia="Times New Roman" w:hAnsi="Times New Roman"/>
          <w:bCs/>
          <w:sz w:val="24"/>
          <w:szCs w:val="24"/>
          <w:lang w:eastAsia="ru-RU"/>
        </w:rPr>
        <w:t xml:space="preserve"> Нововаршавского муниципального</w:t>
      </w:r>
    </w:p>
    <w:p w:rsidR="00625262" w:rsidRPr="00583D64" w:rsidRDefault="00625262" w:rsidP="00625262">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583D64">
        <w:rPr>
          <w:rFonts w:ascii="Times New Roman" w:eastAsia="Times New Roman" w:hAnsi="Times New Roman"/>
          <w:bCs/>
          <w:sz w:val="24"/>
          <w:szCs w:val="24"/>
          <w:lang w:eastAsia="ru-RU"/>
        </w:rPr>
        <w:t xml:space="preserve"> района Омской области</w:t>
      </w:r>
    </w:p>
    <w:p w:rsidR="00A84DFA" w:rsidRPr="006952E0" w:rsidRDefault="00A84DFA" w:rsidP="00625262">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84DFA" w:rsidRPr="006952E0" w:rsidRDefault="00A84DFA" w:rsidP="00A84DFA">
      <w:pPr>
        <w:spacing w:after="0" w:line="240" w:lineRule="auto"/>
        <w:rPr>
          <w:rFonts w:ascii="Times New Roman" w:eastAsia="Times New Roman" w:hAnsi="Times New Roman"/>
          <w:sz w:val="24"/>
          <w:szCs w:val="24"/>
          <w:lang w:eastAsia="ru-RU"/>
        </w:rPr>
      </w:pPr>
    </w:p>
    <w:p w:rsidR="00A84DFA" w:rsidRPr="006952E0" w:rsidRDefault="00A84DFA" w:rsidP="00A84DF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ab/>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6952E0">
        <w:rPr>
          <w:rFonts w:ascii="Times New Roman" w:eastAsia="Times New Roman" w:hAnsi="Times New Roman"/>
          <w:b/>
          <w:bCs/>
          <w:sz w:val="24"/>
          <w:szCs w:val="24"/>
          <w:lang w:eastAsia="ru-RU"/>
        </w:rPr>
        <w:t>БАЗОВАЯ ПЛАТА</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6952E0">
        <w:rPr>
          <w:rFonts w:ascii="Times New Roman" w:eastAsia="Times New Roman" w:hAnsi="Times New Roman"/>
          <w:b/>
          <w:bCs/>
          <w:sz w:val="24"/>
          <w:szCs w:val="24"/>
          <w:lang w:eastAsia="ru-RU"/>
        </w:rPr>
        <w:t>за размещение нестационарного торгового объекта</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6952E0">
        <w:rPr>
          <w:rFonts w:ascii="Times New Roman" w:eastAsia="Times New Roman" w:hAnsi="Times New Roman"/>
          <w:b/>
          <w:bCs/>
          <w:sz w:val="24"/>
          <w:szCs w:val="24"/>
          <w:lang w:eastAsia="ru-RU"/>
        </w:rPr>
        <w:t xml:space="preserve">для оценочной зоны на территории </w:t>
      </w:r>
      <w:r>
        <w:rPr>
          <w:rFonts w:ascii="Times New Roman" w:eastAsia="Times New Roman" w:hAnsi="Times New Roman"/>
          <w:b/>
          <w:sz w:val="24"/>
          <w:szCs w:val="24"/>
          <w:lang w:eastAsia="ru-RU"/>
        </w:rPr>
        <w:t xml:space="preserve">Зареченского </w:t>
      </w:r>
      <w:r w:rsidRPr="006952E0">
        <w:rPr>
          <w:rFonts w:ascii="Times New Roman" w:eastAsia="Times New Roman" w:hAnsi="Times New Roman"/>
          <w:b/>
          <w:bCs/>
          <w:sz w:val="24"/>
          <w:szCs w:val="24"/>
          <w:lang w:eastAsia="ru-RU"/>
        </w:rPr>
        <w:t>сельского поселения</w:t>
      </w:r>
      <w:r>
        <w:rPr>
          <w:rFonts w:ascii="Times New Roman" w:eastAsia="Times New Roman" w:hAnsi="Times New Roman"/>
          <w:b/>
          <w:bCs/>
          <w:sz w:val="24"/>
          <w:szCs w:val="24"/>
          <w:lang w:eastAsia="ru-RU"/>
        </w:rPr>
        <w:t xml:space="preserve"> Нововаршавского муниципального района Омской области</w:t>
      </w:r>
    </w:p>
    <w:p w:rsidR="00A84DFA" w:rsidRPr="006952E0" w:rsidRDefault="00A84DFA" w:rsidP="00A84DF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0" w:type="auto"/>
        <w:tblInd w:w="62" w:type="dxa"/>
        <w:tblLayout w:type="fixed"/>
        <w:tblCellMar>
          <w:top w:w="75" w:type="dxa"/>
          <w:left w:w="0" w:type="dxa"/>
          <w:bottom w:w="75" w:type="dxa"/>
          <w:right w:w="0" w:type="dxa"/>
        </w:tblCellMar>
        <w:tblLook w:val="0000"/>
      </w:tblPr>
      <w:tblGrid>
        <w:gridCol w:w="540"/>
        <w:gridCol w:w="1920"/>
        <w:gridCol w:w="5100"/>
        <w:gridCol w:w="1440"/>
      </w:tblGrid>
      <w:tr w:rsidR="00A84DFA" w:rsidRPr="006952E0" w:rsidTr="002540A0">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DFA" w:rsidRPr="006952E0" w:rsidRDefault="00A84DFA" w:rsidP="002540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N п/п</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DFA" w:rsidRPr="006952E0" w:rsidRDefault="00A84DFA" w:rsidP="002540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N оценочной зоны</w:t>
            </w:r>
          </w:p>
        </w:tc>
        <w:tc>
          <w:tcPr>
            <w:tcW w:w="5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DFA" w:rsidRPr="006952E0" w:rsidRDefault="00A84DFA" w:rsidP="002540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 xml:space="preserve">Описание границ оценочных зон и </w:t>
            </w:r>
            <w:proofErr w:type="spellStart"/>
            <w:r w:rsidRPr="006952E0">
              <w:rPr>
                <w:rFonts w:ascii="Times New Roman" w:eastAsia="Times New Roman" w:hAnsi="Times New Roman"/>
                <w:sz w:val="24"/>
                <w:szCs w:val="24"/>
                <w:lang w:eastAsia="ru-RU"/>
              </w:rPr>
              <w:t>подзон</w:t>
            </w:r>
            <w:proofErr w:type="spellEnd"/>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DFA" w:rsidRPr="006952E0" w:rsidRDefault="00A84DFA" w:rsidP="002540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Значение базовой платы (руб./кв.м в год)</w:t>
            </w:r>
          </w:p>
        </w:tc>
      </w:tr>
      <w:tr w:rsidR="00A84DFA" w:rsidRPr="006952E0" w:rsidTr="002540A0">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DFA" w:rsidRPr="006952E0" w:rsidRDefault="00A84DFA" w:rsidP="002540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1</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DFA" w:rsidRPr="006952E0" w:rsidRDefault="00A84DFA" w:rsidP="002540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952E0">
              <w:rPr>
                <w:rFonts w:ascii="Times New Roman" w:eastAsia="Times New Roman" w:hAnsi="Times New Roman"/>
                <w:sz w:val="24"/>
                <w:szCs w:val="24"/>
                <w:lang w:eastAsia="ru-RU"/>
              </w:rPr>
              <w:t>1</w:t>
            </w:r>
          </w:p>
        </w:tc>
        <w:tc>
          <w:tcPr>
            <w:tcW w:w="5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84DFA" w:rsidRPr="005D2059" w:rsidRDefault="00A84DFA" w:rsidP="002540A0">
            <w:pPr>
              <w:spacing w:after="0" w:line="240" w:lineRule="auto"/>
              <w:jc w:val="both"/>
              <w:rPr>
                <w:rFonts w:ascii="Times New Roman" w:eastAsia="Times New Roman" w:hAnsi="Times New Roman"/>
                <w:sz w:val="24"/>
                <w:szCs w:val="24"/>
                <w:lang w:eastAsia="ru-RU"/>
              </w:rPr>
            </w:pPr>
          </w:p>
          <w:p w:rsidR="00A84DFA" w:rsidRPr="005D2059" w:rsidRDefault="00444056" w:rsidP="002540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Северн</w:t>
            </w:r>
            <w:r w:rsidR="00A84DFA" w:rsidRPr="00444056">
              <w:rPr>
                <w:rFonts w:ascii="Times New Roman" w:eastAsia="Times New Roman" w:hAnsi="Times New Roman"/>
                <w:sz w:val="24"/>
                <w:szCs w:val="24"/>
                <w:lang w:eastAsia="ru-RU"/>
              </w:rPr>
              <w:t>ая</w:t>
            </w:r>
            <w:r w:rsidR="00A84DFA" w:rsidRPr="005D2059">
              <w:rPr>
                <w:rFonts w:ascii="Times New Roman" w:eastAsia="Times New Roman" w:hAnsi="Times New Roman"/>
                <w:sz w:val="24"/>
                <w:szCs w:val="24"/>
                <w:lang w:eastAsia="ru-RU"/>
              </w:rPr>
              <w:t xml:space="preserve"> часть с</w:t>
            </w:r>
            <w:proofErr w:type="gramStart"/>
            <w:r w:rsidR="00A84DFA" w:rsidRPr="005D2059">
              <w:rPr>
                <w:rFonts w:ascii="Times New Roman" w:eastAsia="Times New Roman" w:hAnsi="Times New Roman"/>
                <w:sz w:val="24"/>
                <w:szCs w:val="24"/>
                <w:lang w:eastAsia="ru-RU"/>
              </w:rPr>
              <w:t>.</w:t>
            </w:r>
            <w:r w:rsidR="00A84DFA">
              <w:rPr>
                <w:rFonts w:ascii="Times New Roman" w:eastAsia="Times New Roman" w:hAnsi="Times New Roman"/>
                <w:sz w:val="24"/>
                <w:szCs w:val="24"/>
                <w:lang w:eastAsia="ru-RU"/>
              </w:rPr>
              <w:t>З</w:t>
            </w:r>
            <w:proofErr w:type="gramEnd"/>
            <w:r w:rsidR="00A84DFA">
              <w:rPr>
                <w:rFonts w:ascii="Times New Roman" w:eastAsia="Times New Roman" w:hAnsi="Times New Roman"/>
                <w:sz w:val="24"/>
                <w:szCs w:val="24"/>
                <w:lang w:eastAsia="ru-RU"/>
              </w:rPr>
              <w:t>аречное</w:t>
            </w:r>
            <w:r w:rsidR="00A84DFA" w:rsidRPr="005D2059">
              <w:rPr>
                <w:rFonts w:ascii="Times New Roman" w:eastAsia="Times New Roman" w:hAnsi="Times New Roman"/>
                <w:sz w:val="24"/>
                <w:szCs w:val="24"/>
                <w:lang w:eastAsia="ru-RU"/>
              </w:rPr>
              <w:t xml:space="preserve"> ограниченная улицами </w:t>
            </w:r>
            <w:proofErr w:type="spellStart"/>
            <w:r>
              <w:rPr>
                <w:rFonts w:ascii="Times New Roman" w:eastAsia="Times New Roman" w:hAnsi="Times New Roman"/>
                <w:sz w:val="24"/>
                <w:szCs w:val="24"/>
                <w:lang w:eastAsia="ru-RU"/>
              </w:rPr>
              <w:t>Патровскк</w:t>
            </w:r>
            <w:r w:rsidR="00A84DFA" w:rsidRPr="00444056">
              <w:rPr>
                <w:rFonts w:ascii="Times New Roman" w:eastAsia="Times New Roman" w:hAnsi="Times New Roman"/>
                <w:sz w:val="24"/>
                <w:szCs w:val="24"/>
                <w:lang w:eastAsia="ru-RU"/>
              </w:rPr>
              <w:t>ая</w:t>
            </w:r>
            <w:proofErr w:type="spellEnd"/>
            <w:r w:rsidR="00A84DFA" w:rsidRPr="00444056">
              <w:rPr>
                <w:rFonts w:ascii="Times New Roman" w:eastAsia="Times New Roman" w:hAnsi="Times New Roman"/>
                <w:sz w:val="24"/>
                <w:szCs w:val="24"/>
                <w:lang w:eastAsia="ru-RU"/>
              </w:rPr>
              <w:t xml:space="preserve">, </w:t>
            </w:r>
            <w:r w:rsidRPr="00444056">
              <w:rPr>
                <w:rFonts w:ascii="Times New Roman" w:eastAsia="Times New Roman" w:hAnsi="Times New Roman"/>
                <w:sz w:val="24"/>
                <w:szCs w:val="24"/>
                <w:lang w:eastAsia="ru-RU"/>
              </w:rPr>
              <w:t>Верхня</w:t>
            </w:r>
            <w:r w:rsidR="00A84DFA" w:rsidRPr="00444056">
              <w:rPr>
                <w:rFonts w:ascii="Times New Roman" w:eastAsia="Times New Roman" w:hAnsi="Times New Roman"/>
                <w:sz w:val="24"/>
                <w:szCs w:val="24"/>
                <w:lang w:eastAsia="ru-RU"/>
              </w:rPr>
              <w:t>я</w:t>
            </w:r>
          </w:p>
          <w:p w:rsidR="00A84DFA" w:rsidRPr="005D2059" w:rsidRDefault="00A84DFA" w:rsidP="002540A0">
            <w:pPr>
              <w:spacing w:after="0" w:line="240" w:lineRule="auto"/>
              <w:jc w:val="both"/>
              <w:rPr>
                <w:rFonts w:ascii="Times New Roman" w:eastAsia="Times New Roman" w:hAnsi="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DFA" w:rsidRPr="005D2059" w:rsidRDefault="00A84DFA" w:rsidP="002540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4DFA" w:rsidRPr="005D2059" w:rsidRDefault="00A84DFA" w:rsidP="002540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D2059">
              <w:rPr>
                <w:rFonts w:ascii="Times New Roman" w:eastAsia="Times New Roman" w:hAnsi="Times New Roman"/>
                <w:sz w:val="24"/>
                <w:szCs w:val="24"/>
                <w:lang w:eastAsia="ru-RU"/>
              </w:rPr>
              <w:t>1000</w:t>
            </w:r>
          </w:p>
        </w:tc>
      </w:tr>
    </w:tbl>
    <w:p w:rsidR="00A84DFA" w:rsidRPr="006952E0" w:rsidRDefault="00A84DFA" w:rsidP="00A84DFA">
      <w:pPr>
        <w:tabs>
          <w:tab w:val="left" w:pos="2535"/>
        </w:tabs>
        <w:spacing w:after="0" w:line="240" w:lineRule="auto"/>
        <w:rPr>
          <w:rFonts w:ascii="Times New Roman" w:eastAsia="Times New Roman" w:hAnsi="Times New Roman"/>
          <w:sz w:val="24"/>
          <w:szCs w:val="24"/>
          <w:lang w:eastAsia="ru-RU"/>
        </w:rPr>
      </w:pPr>
    </w:p>
    <w:p w:rsidR="00A84DFA" w:rsidRPr="006952E0" w:rsidRDefault="00A84DFA" w:rsidP="00A84DFA">
      <w:pPr>
        <w:spacing w:after="0" w:line="240" w:lineRule="auto"/>
        <w:rPr>
          <w:rFonts w:ascii="Times New Roman" w:eastAsia="Times New Roman" w:hAnsi="Times New Roman"/>
          <w:sz w:val="24"/>
          <w:szCs w:val="24"/>
          <w:lang w:eastAsia="ru-RU"/>
        </w:rPr>
      </w:pPr>
    </w:p>
    <w:p w:rsidR="00A84DFA" w:rsidRPr="00767F5F" w:rsidRDefault="00A84DFA" w:rsidP="00A84DFA">
      <w:pPr>
        <w:pStyle w:val="Default"/>
        <w:jc w:val="center"/>
        <w:rPr>
          <w:rFonts w:ascii="Times New Roman" w:hAnsi="Times New Roman"/>
          <w:sz w:val="28"/>
          <w:szCs w:val="28"/>
        </w:rPr>
      </w:pPr>
    </w:p>
    <w:p w:rsidR="00924C70" w:rsidRDefault="00924C70"/>
    <w:sectPr w:rsidR="00924C70" w:rsidSect="00A676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A266A"/>
    <w:rsid w:val="00086FD9"/>
    <w:rsid w:val="001C2F46"/>
    <w:rsid w:val="002F3E2E"/>
    <w:rsid w:val="0040190A"/>
    <w:rsid w:val="00444056"/>
    <w:rsid w:val="00583D64"/>
    <w:rsid w:val="00625262"/>
    <w:rsid w:val="00782D2B"/>
    <w:rsid w:val="008A266A"/>
    <w:rsid w:val="00924C70"/>
    <w:rsid w:val="00950832"/>
    <w:rsid w:val="00A84DFA"/>
    <w:rsid w:val="00AF03CA"/>
    <w:rsid w:val="00BC31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DF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4DFA"/>
    <w:pPr>
      <w:autoSpaceDE w:val="0"/>
      <w:autoSpaceDN w:val="0"/>
      <w:adjustRightInd w:val="0"/>
      <w:spacing w:after="0" w:line="240" w:lineRule="auto"/>
    </w:pPr>
    <w:rPr>
      <w:rFonts w:ascii="Arial" w:eastAsia="Calibri" w:hAnsi="Arial" w:cs="Arial"/>
      <w:color w:val="000000"/>
      <w:sz w:val="24"/>
      <w:szCs w:val="24"/>
      <w:lang w:eastAsia="ru-RU"/>
    </w:rPr>
  </w:style>
  <w:style w:type="paragraph" w:styleId="a3">
    <w:name w:val="No Spacing"/>
    <w:uiPriority w:val="1"/>
    <w:qFormat/>
    <w:rsid w:val="00A84DF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4353</Words>
  <Characters>24815</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1. Общие положения</vt:lpstr>
      <vt:lpstr>        2. Права и обязанности уполномоченного органа,</vt:lpstr>
      <vt:lpstr>        3. Извещение о проведении и результатах аукциона</vt:lpstr>
      <vt:lpstr>        4. Аукционная документация</vt:lpstr>
      <vt:lpstr>        5. Порядок приема заявок. Допуск к участию в аукционе</vt:lpstr>
      <vt:lpstr>        6. Финансовое обеспечение заявки на участие в аукционе</vt:lpstr>
      <vt:lpstr>        7. Порядок проведения аукциона и определения победителей</vt:lpstr>
      <vt:lpstr>        8. Плата за право заключения договора</vt:lpstr>
      <vt:lpstr>        9. Заключение договора</vt:lpstr>
      <vt:lpstr>    Приложение N 1</vt:lpstr>
      <vt:lpstr>    Приложение N 2</vt:lpstr>
    </vt:vector>
  </TitlesOfParts>
  <Company>SPecialiST RePack</Company>
  <LinksUpToDate>false</LinksUpToDate>
  <CharactersWithSpaces>29110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dcterms:created xsi:type="dcterms:W3CDTF">2024-09-26T08:33:00Z</dcterms:created>
  <dcterms:modified xsi:type="dcterms:W3CDTF">2024-09-30T03:26:00Z</dcterms:modified>
</cp:coreProperties>
</file>