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92" w:rsidRDefault="00507F92" w:rsidP="00507F92">
      <w:pPr>
        <w:pStyle w:val="af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СОВЕТ</w:t>
      </w:r>
    </w:p>
    <w:p w:rsidR="00507F92" w:rsidRDefault="00507F92" w:rsidP="00507F92">
      <w:pPr>
        <w:pStyle w:val="af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ЗАРЕЧЕНСКОГО СЕЛЬСКОГО ПОСЕЛЕНИЯ</w:t>
      </w:r>
    </w:p>
    <w:p w:rsidR="00507F92" w:rsidRDefault="00507F92" w:rsidP="00507F92">
      <w:pPr>
        <w:pStyle w:val="af"/>
        <w:rPr>
          <w:rFonts w:ascii="Times New Roman" w:hAnsi="Times New Roman"/>
          <w:sz w:val="20"/>
          <w:szCs w:val="20"/>
        </w:rPr>
      </w:pPr>
    </w:p>
    <w:p w:rsidR="00507F92" w:rsidRDefault="00507F92" w:rsidP="00507F92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646851   Омская область,</w:t>
      </w:r>
    </w:p>
    <w:p w:rsidR="00507F92" w:rsidRDefault="00507F92" w:rsidP="00507F92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Нововаршавский район</w:t>
      </w:r>
    </w:p>
    <w:p w:rsidR="00507F92" w:rsidRDefault="00507F92" w:rsidP="00507F92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с.Заречное,</w:t>
      </w:r>
    </w:p>
    <w:p w:rsidR="00507F92" w:rsidRDefault="00507F92" w:rsidP="00507F92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11Б</w:t>
      </w:r>
    </w:p>
    <w:p w:rsidR="00507F92" w:rsidRDefault="00507F92" w:rsidP="00507F92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3-62-50</w:t>
      </w:r>
    </w:p>
    <w:p w:rsidR="00507F92" w:rsidRDefault="00507F92" w:rsidP="00507F92">
      <w:pPr>
        <w:pStyle w:val="af"/>
        <w:rPr>
          <w:rFonts w:ascii="Times New Roman" w:hAnsi="Times New Roman"/>
          <w:sz w:val="20"/>
          <w:szCs w:val="20"/>
        </w:rPr>
      </w:pPr>
    </w:p>
    <w:p w:rsidR="00507F92" w:rsidRDefault="00507F92" w:rsidP="00507F92">
      <w:pPr>
        <w:pStyle w:val="af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РЕШЕНИЕ</w:t>
      </w:r>
    </w:p>
    <w:p w:rsidR="00507F92" w:rsidRDefault="00507F92" w:rsidP="00507F92">
      <w:pPr>
        <w:pStyle w:val="af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507F92" w:rsidRDefault="00507F92" w:rsidP="00507F92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от 25.08.2023 года   №104                                                                                         с. Заречное</w:t>
      </w:r>
    </w:p>
    <w:p w:rsidR="00405F21" w:rsidRPr="00614AEC" w:rsidRDefault="00405F21" w:rsidP="00405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21" w:rsidRPr="00335079" w:rsidRDefault="00405F21" w:rsidP="00405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21" w:rsidRPr="00823830" w:rsidRDefault="00405F21" w:rsidP="004E1ABC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23830">
        <w:rPr>
          <w:rFonts w:ascii="Times New Roman" w:hAnsi="Times New Roman" w:cs="Times New Roman"/>
          <w:sz w:val="24"/>
          <w:szCs w:val="24"/>
        </w:rPr>
        <w:t>Об утверждении Положения о порядке вы</w:t>
      </w:r>
      <w:r w:rsidR="003E615A" w:rsidRPr="00823830">
        <w:rPr>
          <w:rFonts w:ascii="Times New Roman" w:hAnsi="Times New Roman" w:cs="Times New Roman"/>
          <w:sz w:val="24"/>
          <w:szCs w:val="24"/>
        </w:rPr>
        <w:t>движения, внесения, обсуждения</w:t>
      </w:r>
      <w:r w:rsidR="003C678D">
        <w:rPr>
          <w:rFonts w:ascii="Times New Roman" w:hAnsi="Times New Roman" w:cs="Times New Roman"/>
          <w:sz w:val="24"/>
          <w:szCs w:val="24"/>
        </w:rPr>
        <w:t xml:space="preserve"> </w:t>
      </w:r>
      <w:r w:rsidR="000C2FA8" w:rsidRPr="00823830">
        <w:rPr>
          <w:rFonts w:ascii="Times New Roman" w:hAnsi="Times New Roman" w:cs="Times New Roman"/>
          <w:sz w:val="24"/>
          <w:szCs w:val="24"/>
        </w:rPr>
        <w:t>инициативных проектов, выдвигаемых для получения финансовой поддержки за счет межбюджетных трансф</w:t>
      </w:r>
      <w:r w:rsidR="000C2FA8">
        <w:rPr>
          <w:rFonts w:ascii="Times New Roman" w:hAnsi="Times New Roman" w:cs="Times New Roman"/>
          <w:sz w:val="24"/>
          <w:szCs w:val="24"/>
        </w:rPr>
        <w:t xml:space="preserve">ертов из бюджета Омской области, а также </w:t>
      </w:r>
      <w:r w:rsidR="003E615A" w:rsidRPr="0082383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C2FA8">
        <w:rPr>
          <w:rFonts w:ascii="Times New Roman" w:hAnsi="Times New Roman" w:cs="Times New Roman"/>
          <w:sz w:val="24"/>
          <w:szCs w:val="24"/>
        </w:rPr>
        <w:t xml:space="preserve">их </w:t>
      </w:r>
      <w:r w:rsidR="003E615A" w:rsidRPr="00823830">
        <w:rPr>
          <w:rFonts w:ascii="Times New Roman" w:hAnsi="Times New Roman" w:cs="Times New Roman"/>
          <w:sz w:val="24"/>
          <w:szCs w:val="24"/>
        </w:rPr>
        <w:t>отбора в целях принятия решения о направлении заявки для участия инициативного проекта в конкурсном отборе</w:t>
      </w:r>
      <w:r w:rsidR="00E936DF">
        <w:rPr>
          <w:rFonts w:ascii="Times New Roman" w:hAnsi="Times New Roman" w:cs="Times New Roman"/>
          <w:sz w:val="24"/>
          <w:szCs w:val="24"/>
        </w:rPr>
        <w:t xml:space="preserve"> </w:t>
      </w:r>
      <w:r w:rsidR="00342F3D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  <w:r w:rsidR="00E936DF">
        <w:rPr>
          <w:rFonts w:ascii="Times New Roman" w:hAnsi="Times New Roman" w:cs="Times New Roman"/>
          <w:sz w:val="24"/>
          <w:szCs w:val="24"/>
        </w:rPr>
        <w:t>на территории Омской области</w:t>
      </w:r>
    </w:p>
    <w:p w:rsidR="007E4055" w:rsidRDefault="007E4055" w:rsidP="004E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BC" w:rsidRDefault="004E1ABC" w:rsidP="004E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830" w:rsidRPr="00614AEC" w:rsidRDefault="00823830" w:rsidP="004E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55" w:rsidRPr="0006202A" w:rsidRDefault="007C62EE" w:rsidP="00823830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законом от 06.10.2003 № 131-ФЗ</w:t>
      </w:r>
      <w:r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830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6 </w:t>
      </w:r>
      <w:r w:rsidR="00823830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823830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823830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о конкурсном отборе инициативных проектов на территории Омской области, утвержденного постановлением Правительства Омской области от 07.04.2021 № 133-п</w:t>
      </w:r>
      <w:r w:rsidR="00823830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823830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«О конкурсном отборе инициативных проектов на территории Омской области,</w:t>
      </w:r>
      <w:r w:rsidR="007E4055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7E4055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Совет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386E7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557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14AEC" w:rsidRPr="0006202A" w:rsidRDefault="00614AEC" w:rsidP="007E4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55" w:rsidRPr="0006202A" w:rsidRDefault="007E4055" w:rsidP="007E4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E4055" w:rsidRPr="0006202A" w:rsidRDefault="007E4055" w:rsidP="0082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830" w:rsidRPr="0006202A" w:rsidRDefault="007E4055" w:rsidP="000C2FA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r w:rsidR="00823830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2FA8" w:rsidRPr="0006202A">
        <w:rPr>
          <w:rFonts w:ascii="Times New Roman" w:hAnsi="Times New Roman" w:cs="Times New Roman"/>
          <w:sz w:val="24"/>
          <w:szCs w:val="24"/>
        </w:rPr>
        <w:t xml:space="preserve"> о порядке выдвижения, внесения, обсуждения</w:t>
      </w:r>
      <w:r w:rsidR="003C678D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0C2FA8" w:rsidRPr="0006202A">
        <w:rPr>
          <w:rFonts w:ascii="Times New Roman" w:hAnsi="Times New Roman" w:cs="Times New Roman"/>
          <w:sz w:val="24"/>
          <w:szCs w:val="24"/>
        </w:rPr>
        <w:t>инициативных проектов, выдвигаемых для получения финансовой поддержки за счет межбюджетных трансфертов из бюджета Омской области, а также проведения их отбора в целях принятия решения о направлении заявки для участия инициативного проекта в конкурсном отборе</w:t>
      </w:r>
      <w:r w:rsidR="00342F3D" w:rsidRPr="0006202A"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 w:rsidR="00E936DF" w:rsidRPr="0006202A">
        <w:rPr>
          <w:rFonts w:ascii="Times New Roman" w:hAnsi="Times New Roman" w:cs="Times New Roman"/>
          <w:sz w:val="24"/>
          <w:szCs w:val="24"/>
        </w:rPr>
        <w:t xml:space="preserve"> на территории Омской области</w:t>
      </w:r>
      <w:r w:rsidR="00823830" w:rsidRPr="0006202A">
        <w:rPr>
          <w:rFonts w:ascii="Times New Roman" w:hAnsi="Times New Roman" w:cs="Times New Roman"/>
          <w:sz w:val="24"/>
          <w:szCs w:val="24"/>
        </w:rPr>
        <w:t>.</w:t>
      </w:r>
    </w:p>
    <w:p w:rsidR="007E4055" w:rsidRPr="0006202A" w:rsidRDefault="007E4055" w:rsidP="007E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печатном средстве массовой информации «Нововаршавский муниципальный вестник» и </w:t>
      </w:r>
      <w:r w:rsidR="00AA1EC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3F18B1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55" w:rsidRPr="0006202A" w:rsidRDefault="007E4055" w:rsidP="007E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решения возложить на постоянную комиссию Совета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AA1EC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правопорядку и законности.</w:t>
      </w:r>
    </w:p>
    <w:p w:rsidR="007E4055" w:rsidRPr="0006202A" w:rsidRDefault="007E4055" w:rsidP="007E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55" w:rsidRPr="0006202A" w:rsidRDefault="007E4055" w:rsidP="007E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55" w:rsidRPr="0006202A" w:rsidRDefault="007E4055" w:rsidP="007E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2EE" w:rsidRPr="0006202A" w:rsidRDefault="007E4055" w:rsidP="007E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7C62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C62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7C62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2EE" w:rsidRPr="0006202A" w:rsidRDefault="007C62EE" w:rsidP="007E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Нововаршавского муниципального района</w:t>
      </w:r>
    </w:p>
    <w:p w:rsidR="007C62EE" w:rsidRPr="0006202A" w:rsidRDefault="007C62EE" w:rsidP="007E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614AE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14AE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Т.А.Николаева</w:t>
      </w:r>
    </w:p>
    <w:p w:rsidR="00614AEC" w:rsidRPr="0006202A" w:rsidRDefault="007C62EE" w:rsidP="007C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6499" w:rsidRPr="0006202A" w:rsidRDefault="00246499" w:rsidP="00614AE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</w:t>
      </w:r>
    </w:p>
    <w:p w:rsidR="00614AEC" w:rsidRPr="0006202A" w:rsidRDefault="006B76EE" w:rsidP="00614AEC">
      <w:pPr>
        <w:tabs>
          <w:tab w:val="left" w:pos="5529"/>
          <w:tab w:val="left" w:pos="5812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46499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</w:t>
      </w:r>
    </w:p>
    <w:p w:rsidR="006D6FE6" w:rsidRPr="0006202A" w:rsidRDefault="00E779BC" w:rsidP="00614AEC">
      <w:pPr>
        <w:tabs>
          <w:tab w:val="left" w:pos="5529"/>
          <w:tab w:val="left" w:pos="5812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__________20</w:t>
      </w:r>
      <w:r w:rsidR="00246499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62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6499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6D6FE6" w:rsidRPr="0006202A" w:rsidRDefault="006D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99" w:rsidRPr="0006202A" w:rsidRDefault="00246499" w:rsidP="00614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2EE" w:rsidRPr="0006202A" w:rsidRDefault="007C62EE" w:rsidP="00614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2EE" w:rsidRPr="0006202A" w:rsidRDefault="007C62EE" w:rsidP="007C62E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0C2FA8" w:rsidRPr="0006202A" w:rsidRDefault="000C2FA8" w:rsidP="000C2FA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о порядке выдвижения, внесения, обсуждения</w:t>
      </w:r>
      <w:r w:rsidR="003C678D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Pr="0006202A">
        <w:rPr>
          <w:rFonts w:ascii="Times New Roman" w:hAnsi="Times New Roman" w:cs="Times New Roman"/>
          <w:sz w:val="24"/>
          <w:szCs w:val="24"/>
        </w:rPr>
        <w:t>инициативных проектов, выдвигаемых для получения финансовой поддержки за счет межбюджетных трансфертов из бюджета Омской области, а также проведения их отбора в целях принятия решения о направлении заявки для участия инициативного проекта в конкурсном отборе</w:t>
      </w:r>
      <w:r w:rsidR="00342F3D" w:rsidRPr="0006202A"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 w:rsidR="00E936DF" w:rsidRPr="0006202A">
        <w:rPr>
          <w:rFonts w:ascii="Times New Roman" w:hAnsi="Times New Roman" w:cs="Times New Roman"/>
          <w:sz w:val="24"/>
          <w:szCs w:val="24"/>
        </w:rPr>
        <w:t xml:space="preserve"> на территории Омской области</w:t>
      </w:r>
    </w:p>
    <w:p w:rsidR="00246499" w:rsidRPr="0006202A" w:rsidRDefault="00246499" w:rsidP="007C6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499" w:rsidRPr="0006202A" w:rsidRDefault="00246499" w:rsidP="00246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FE6" w:rsidRPr="0006202A" w:rsidRDefault="00E7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2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Общие положения</w:t>
      </w:r>
    </w:p>
    <w:p w:rsidR="006D6FE6" w:rsidRPr="0006202A" w:rsidRDefault="006D6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FA8" w:rsidRPr="0006202A" w:rsidRDefault="00E779BC" w:rsidP="000C2FA8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Настоящие Положение определяет </w:t>
      </w:r>
      <w:r w:rsidR="007C62EE" w:rsidRPr="0006202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 w:rsidR="000C2FA8" w:rsidRPr="0006202A">
        <w:rPr>
          <w:rFonts w:ascii="Times New Roman" w:hAnsi="Times New Roman" w:cs="Times New Roman"/>
          <w:sz w:val="24"/>
          <w:szCs w:val="24"/>
        </w:rPr>
        <w:t xml:space="preserve"> выдвижения, внесения, обсуждения</w:t>
      </w:r>
      <w:r w:rsidR="003C678D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0C2FA8" w:rsidRPr="0006202A">
        <w:rPr>
          <w:rFonts w:ascii="Times New Roman" w:hAnsi="Times New Roman" w:cs="Times New Roman"/>
          <w:sz w:val="24"/>
          <w:szCs w:val="24"/>
        </w:rPr>
        <w:t>инициативных проектов</w:t>
      </w:r>
      <w:r w:rsidR="007C62EE" w:rsidRPr="0006202A">
        <w:rPr>
          <w:rFonts w:ascii="Times New Roman" w:hAnsi="Times New Roman" w:cs="Times New Roman"/>
          <w:sz w:val="24"/>
          <w:szCs w:val="24"/>
        </w:rPr>
        <w:t>, выдвигаемых для получения финансовой поддержки за счет межбюджетных трансфертов из бюджета Омской области,</w:t>
      </w:r>
      <w:r w:rsidR="007C62EE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направленных на решение вопросов местного значения или иных вопросов, право решения которых предоставлено органам местного самоуправления Омской области</w:t>
      </w:r>
      <w:r w:rsidR="000C2FA8" w:rsidRPr="0006202A">
        <w:rPr>
          <w:rFonts w:ascii="Times New Roman" w:hAnsi="Times New Roman" w:cs="Times New Roman"/>
          <w:sz w:val="24"/>
          <w:szCs w:val="24"/>
        </w:rPr>
        <w:t>, а также проведения их отбора в целях принятия решения о направлении заявки для участия инициативного проекта в конкурсном отборе</w:t>
      </w:r>
      <w:r w:rsidR="00342F3D" w:rsidRPr="0006202A"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 w:rsidR="00E936DF" w:rsidRPr="0006202A">
        <w:rPr>
          <w:rFonts w:ascii="Times New Roman" w:hAnsi="Times New Roman" w:cs="Times New Roman"/>
          <w:sz w:val="24"/>
          <w:szCs w:val="24"/>
        </w:rPr>
        <w:t xml:space="preserve"> на территории Омской области</w:t>
      </w:r>
      <w:r w:rsidR="000C2FA8" w:rsidRPr="0006202A">
        <w:rPr>
          <w:rFonts w:ascii="Times New Roman" w:hAnsi="Times New Roman" w:cs="Times New Roman"/>
          <w:sz w:val="24"/>
          <w:szCs w:val="24"/>
        </w:rPr>
        <w:t>.</w:t>
      </w:r>
    </w:p>
    <w:p w:rsidR="006D6FE6" w:rsidRPr="0006202A" w:rsidRDefault="00E779BC" w:rsidP="0024649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hAnsi="Times New Roman" w:cs="Times New Roman"/>
          <w:sz w:val="24"/>
          <w:szCs w:val="24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</w:t>
      </w:r>
      <w:r w:rsidR="001A7E5A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1A7E5A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Положении</w:t>
      </w:r>
      <w:r w:rsidR="001A7E5A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1A7E5A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о конкурсном отборе инициативных проектов на территории Омской области, утвержденном постановлением Правительства Омской области от 07.04.2021 № 133-п</w:t>
      </w:r>
      <w:r w:rsidR="001A7E5A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1A7E5A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«О конкурсном отборе инициативных проектов на территории Омской области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9359A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359A" w:rsidRPr="0006202A" w:rsidRDefault="00E779BC" w:rsidP="0024649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Организатором отбора инициативных проектов является </w:t>
      </w:r>
      <w:r w:rsidR="0022712E" w:rsidRPr="0006202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C2FA8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Нововаршавского муниципального района Омской области (далее –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Зареченское</w:t>
      </w:r>
      <w:r w:rsidR="000C2FA8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поселение)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D6FE6" w:rsidRPr="0006202A" w:rsidRDefault="00E779BC" w:rsidP="0024649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A012A7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</w:t>
      </w:r>
      <w:r w:rsidR="00A012A7" w:rsidRPr="0006202A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>, информационно-аналитическ</w:t>
      </w:r>
      <w:r w:rsidR="00A012A7" w:rsidRPr="0006202A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организационн</w:t>
      </w:r>
      <w:r w:rsidR="00A012A7" w:rsidRPr="0006202A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</w:t>
      </w:r>
      <w:r w:rsidR="00A012A7" w:rsidRPr="0006202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отбора инициативных проектов </w:t>
      </w:r>
      <w:r w:rsidR="00A012A7" w:rsidRPr="0006202A">
        <w:rPr>
          <w:rFonts w:ascii="Times New Roman" w:hAnsi="Times New Roman" w:cs="Times New Roman"/>
          <w:sz w:val="24"/>
          <w:szCs w:val="24"/>
          <w:lang w:eastAsia="ru-RU"/>
        </w:rPr>
        <w:t>занимается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712E" w:rsidRPr="0006202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6D6FE6" w:rsidRPr="0006202A" w:rsidRDefault="00E779BC" w:rsidP="0024649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</w:t>
      </w:r>
      <w:r w:rsidR="0022712E" w:rsidRPr="0006202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предложение в целях реализации мероприятий, имеющих приоритетное значение для жителей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CA0168" w:rsidRPr="0006202A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части, по решению вопросов местного значения и</w:t>
      </w:r>
      <w:r w:rsidR="000F63EF" w:rsidRPr="0006202A">
        <w:rPr>
          <w:rFonts w:ascii="Times New Roman" w:hAnsi="Times New Roman" w:cs="Times New Roman"/>
          <w:sz w:val="24"/>
          <w:szCs w:val="24"/>
          <w:lang w:eastAsia="ru-RU"/>
        </w:rPr>
        <w:t>ли иных вопросов, право решения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</w:t>
      </w:r>
      <w:r w:rsidR="00A9359A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6FE6" w:rsidRPr="0006202A" w:rsidRDefault="00E779BC" w:rsidP="0074258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r w:rsidR="00742589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Источником финансового обеспечения реализации инициативного проекта являются предусмотренные решением о местном бюджете бюджетные ассигнования на реализацию инициативного проекта, в том числе с учетом объемов инициативных платежей и (или) иных межбюджетных трансфертов, предоставляемых бюджету муниципального образования из бюджета Омской области на софинансирование инициативного проекта.</w:t>
      </w:r>
    </w:p>
    <w:p w:rsidR="00742589" w:rsidRPr="0006202A" w:rsidRDefault="00742589" w:rsidP="00742589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E6" w:rsidRPr="0006202A" w:rsidRDefault="00E7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2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Выдвижение инициативных проектов</w:t>
      </w:r>
    </w:p>
    <w:p w:rsidR="006D6FE6" w:rsidRPr="0006202A" w:rsidRDefault="006D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E6" w:rsidRPr="0006202A" w:rsidRDefault="00E779BC" w:rsidP="00CA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инициативой о внесении инициативного проекта вправе выступить:</w:t>
      </w:r>
    </w:p>
    <w:p w:rsidR="006D6FE6" w:rsidRPr="0006202A" w:rsidRDefault="00E779BC" w:rsidP="00CA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инициативная группа численностью не менее десяти граждан, достигших шестнадцатилетнего возраста и проживающих на территории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98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FE6" w:rsidRPr="0006202A" w:rsidRDefault="00E779BC" w:rsidP="00CA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органы территориального общественного самоуправления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16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FE6" w:rsidRPr="0006202A" w:rsidRDefault="00E779BC" w:rsidP="00CA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 ориентированные некоммерческие организации, осуществляющие деятельность на территории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6B76EE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B76EE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16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инициаторы проекта).</w:t>
      </w:r>
    </w:p>
    <w:p w:rsidR="006D6FE6" w:rsidRPr="0006202A" w:rsidRDefault="00E779BC" w:rsidP="0074258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Инициативный пр</w:t>
      </w:r>
      <w:r w:rsidR="00742589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должен содержать сведения, установленные пунктом 8 </w:t>
      </w:r>
      <w:r w:rsidR="00742589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742589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742589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о конкурсном отборе инициативных проектов на территории Омской области, утвержденного постановлением Правительства Омской области от 07.04.2021 № 133-п</w:t>
      </w:r>
      <w:r w:rsidR="00742589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742589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«О конкурсном отборе инициативных проектов на территории Омской области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91624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Положение о конкурсном отборе)</w:t>
      </w:r>
      <w:r w:rsidR="00742589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7256" w:rsidRPr="0006202A" w:rsidRDefault="009B7256" w:rsidP="00D0583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FE6" w:rsidRPr="0006202A" w:rsidRDefault="00E779B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6202A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DF0B3E" w:rsidRPr="0006202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06202A">
        <w:rPr>
          <w:rFonts w:ascii="Times New Roman" w:hAnsi="Times New Roman" w:cs="Times New Roman"/>
          <w:bCs/>
          <w:iCs/>
          <w:sz w:val="24"/>
          <w:szCs w:val="24"/>
        </w:rPr>
        <w:t>ассмотрение инициативных проектов</w:t>
      </w:r>
    </w:p>
    <w:p w:rsidR="006D6FE6" w:rsidRPr="0006202A" w:rsidRDefault="006D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56" w:rsidRPr="0006202A" w:rsidRDefault="00E779BC" w:rsidP="009B7256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 xml:space="preserve">3.1. </w:t>
      </w:r>
      <w:r w:rsidR="00DF0B3E" w:rsidRPr="0006202A">
        <w:rPr>
          <w:rFonts w:ascii="Times New Roman" w:hAnsi="Times New Roman" w:cs="Times New Roman"/>
          <w:sz w:val="24"/>
          <w:szCs w:val="24"/>
        </w:rPr>
        <w:t>Р</w:t>
      </w:r>
      <w:r w:rsidRPr="0006202A">
        <w:rPr>
          <w:rFonts w:ascii="Times New Roman" w:hAnsi="Times New Roman" w:cs="Times New Roman"/>
          <w:sz w:val="24"/>
          <w:szCs w:val="24"/>
        </w:rPr>
        <w:t xml:space="preserve">ассмотрение инициативных проектов проводится до внесения данных инициативных проектов в </w:t>
      </w:r>
      <w:r w:rsidR="0053080B" w:rsidRPr="0006202A">
        <w:rPr>
          <w:rFonts w:ascii="Times New Roman" w:hAnsi="Times New Roman" w:cs="Times New Roman"/>
          <w:sz w:val="24"/>
          <w:szCs w:val="24"/>
        </w:rPr>
        <w:t>А</w:t>
      </w:r>
      <w:r w:rsidRPr="0006202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855BD0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855BD0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A012A7" w:rsidRPr="0006202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06202A">
        <w:rPr>
          <w:rFonts w:ascii="Times New Roman" w:hAnsi="Times New Roman" w:cs="Times New Roman"/>
          <w:sz w:val="24"/>
          <w:szCs w:val="24"/>
        </w:rPr>
        <w:t>на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</w:t>
      </w:r>
      <w:r w:rsidR="009B7256" w:rsidRPr="0006202A">
        <w:rPr>
          <w:rFonts w:ascii="Times New Roman" w:hAnsi="Times New Roman" w:cs="Times New Roman"/>
          <w:sz w:val="24"/>
          <w:szCs w:val="24"/>
        </w:rPr>
        <w:t xml:space="preserve">, в целях обсуждения инициативного проекта, определения его соответствия интересам жителей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9B7256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9B7256" w:rsidRPr="0006202A">
        <w:rPr>
          <w:rFonts w:ascii="Times New Roman" w:hAnsi="Times New Roman" w:cs="Times New Roman"/>
          <w:sz w:val="24"/>
          <w:szCs w:val="24"/>
        </w:rPr>
        <w:t xml:space="preserve">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  <w:r w:rsidR="008A255D" w:rsidRPr="00062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256" w:rsidRPr="0006202A" w:rsidRDefault="009B7256" w:rsidP="00B02A0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осуществляться также путем опроса граждан, сбора их подписей.</w:t>
      </w:r>
    </w:p>
    <w:p w:rsidR="006D6FE6" w:rsidRPr="0006202A" w:rsidRDefault="00E779BC" w:rsidP="008A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hAnsi="Times New Roman" w:cs="Times New Roman"/>
          <w:sz w:val="24"/>
          <w:szCs w:val="24"/>
        </w:rPr>
        <w:t xml:space="preserve">3.2. </w:t>
      </w:r>
      <w:r w:rsidR="008A255D" w:rsidRPr="0006202A">
        <w:rPr>
          <w:rFonts w:ascii="Times New Roman" w:hAnsi="Times New Roman" w:cs="Times New Roman"/>
          <w:sz w:val="24"/>
          <w:szCs w:val="24"/>
        </w:rPr>
        <w:t>И</w:t>
      </w:r>
      <w:r w:rsidRPr="0006202A">
        <w:rPr>
          <w:rFonts w:ascii="Times New Roman" w:hAnsi="Times New Roman" w:cs="Times New Roman"/>
          <w:sz w:val="24"/>
          <w:szCs w:val="24"/>
        </w:rPr>
        <w:t>нициативные проект</w:t>
      </w:r>
      <w:r w:rsidR="008A255D" w:rsidRPr="0006202A">
        <w:rPr>
          <w:rFonts w:ascii="Times New Roman" w:hAnsi="Times New Roman" w:cs="Times New Roman"/>
          <w:sz w:val="24"/>
          <w:szCs w:val="24"/>
        </w:rPr>
        <w:t>ы, получившие поддержку гражда</w:t>
      </w:r>
      <w:r w:rsidR="007A165A" w:rsidRPr="0006202A">
        <w:rPr>
          <w:rFonts w:ascii="Times New Roman" w:hAnsi="Times New Roman" w:cs="Times New Roman"/>
          <w:sz w:val="24"/>
          <w:szCs w:val="24"/>
        </w:rPr>
        <w:t>н по результатам их</w:t>
      </w:r>
      <w:r w:rsidR="008A255D" w:rsidRPr="0006202A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="004B3E88" w:rsidRPr="0006202A">
        <w:rPr>
          <w:rFonts w:ascii="Times New Roman" w:hAnsi="Times New Roman" w:cs="Times New Roman"/>
          <w:sz w:val="24"/>
          <w:szCs w:val="24"/>
        </w:rPr>
        <w:t>,</w:t>
      </w:r>
      <w:r w:rsidR="008A255D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Pr="0006202A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53080B" w:rsidRPr="0006202A">
        <w:rPr>
          <w:rFonts w:ascii="Times New Roman" w:hAnsi="Times New Roman" w:cs="Times New Roman"/>
          <w:sz w:val="24"/>
          <w:szCs w:val="24"/>
        </w:rPr>
        <w:t>А</w:t>
      </w:r>
      <w:r w:rsidRPr="0006202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855BD0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855BD0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Pr="0006202A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BD613D" w:rsidRPr="0006202A" w:rsidRDefault="00BD613D" w:rsidP="004B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E3" w:rsidRPr="0006202A" w:rsidRDefault="00325172" w:rsidP="004B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5250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инициативных проектов в Администрацию </w:t>
      </w:r>
      <w:r w:rsidR="00E54B48" w:rsidRPr="0006202A">
        <w:rPr>
          <w:rFonts w:ascii="Times New Roman" w:hAnsi="Times New Roman" w:cs="Times New Roman"/>
          <w:sz w:val="24"/>
          <w:szCs w:val="24"/>
        </w:rPr>
        <w:t>Зареченского</w:t>
      </w:r>
      <w:r w:rsidR="00D52502" w:rsidRPr="000620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5172" w:rsidRPr="0006202A" w:rsidRDefault="00325172" w:rsidP="004B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E3" w:rsidRPr="0006202A" w:rsidRDefault="008D06E3" w:rsidP="008D06E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5250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Инициаторы проекта при внесении инициативного проекта в Администрацию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прикладывают к нему </w:t>
      </w:r>
      <w:r w:rsidRPr="0006202A">
        <w:rPr>
          <w:rFonts w:ascii="Times New Roman" w:hAnsi="Times New Roman" w:cs="Times New Roman"/>
          <w:sz w:val="24"/>
          <w:szCs w:val="24"/>
        </w:rPr>
        <w:t xml:space="preserve">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E54B48" w:rsidRPr="0006202A">
        <w:rPr>
          <w:rFonts w:ascii="Times New Roman" w:hAnsi="Times New Roman" w:cs="Times New Roman"/>
          <w:sz w:val="24"/>
          <w:szCs w:val="24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части.</w:t>
      </w:r>
    </w:p>
    <w:p w:rsidR="008D06E3" w:rsidRPr="0006202A" w:rsidRDefault="008D06E3" w:rsidP="008D06E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4.</w:t>
      </w:r>
      <w:r w:rsidR="00D52502" w:rsidRPr="0006202A">
        <w:rPr>
          <w:rFonts w:ascii="Times New Roman" w:hAnsi="Times New Roman" w:cs="Times New Roman"/>
          <w:sz w:val="24"/>
          <w:szCs w:val="24"/>
        </w:rPr>
        <w:t>2</w:t>
      </w:r>
      <w:r w:rsidRPr="0006202A">
        <w:rPr>
          <w:rFonts w:ascii="Times New Roman" w:hAnsi="Times New Roman" w:cs="Times New Roman"/>
          <w:sz w:val="24"/>
          <w:szCs w:val="24"/>
        </w:rPr>
        <w:t xml:space="preserve">. 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внесении инициативного проекта в </w:t>
      </w:r>
      <w:r w:rsidRPr="0006202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54B48" w:rsidRPr="0006202A">
        <w:rPr>
          <w:rFonts w:ascii="Times New Roman" w:hAnsi="Times New Roman" w:cs="Times New Roman"/>
          <w:sz w:val="24"/>
          <w:szCs w:val="24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подлежит опубликованию (обнародованию) и размещению на официальном сайте </w:t>
      </w:r>
      <w:r w:rsidR="00E54B48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</w:t>
      </w:r>
      <w:r w:rsidRPr="0006202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54B48" w:rsidRPr="0006202A">
        <w:rPr>
          <w:rFonts w:ascii="Times New Roman" w:hAnsi="Times New Roman" w:cs="Times New Roman"/>
          <w:sz w:val="24"/>
          <w:szCs w:val="24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и должна содержать сведения, указанные в </w:t>
      </w:r>
      <w:r w:rsidRPr="0006202A">
        <w:rPr>
          <w:rFonts w:ascii="Times New Roman" w:hAnsi="Times New Roman" w:cs="Times New Roman"/>
          <w:sz w:val="24"/>
          <w:szCs w:val="24"/>
        </w:rPr>
        <w:t>пункте 2.2 настоящего Положения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об инициаторах проекта. Одновременно граждане информируются</w:t>
      </w:r>
      <w:r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о возможности представления в</w:t>
      </w:r>
      <w:r w:rsidRPr="0006202A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E54B48" w:rsidRPr="0006202A">
        <w:rPr>
          <w:rFonts w:ascii="Times New Roman" w:hAnsi="Times New Roman" w:cs="Times New Roman"/>
          <w:sz w:val="24"/>
          <w:szCs w:val="24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E54B48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достигшие шестнадцатилетнего возраста. </w:t>
      </w:r>
    </w:p>
    <w:p w:rsidR="006D6FE6" w:rsidRPr="0006202A" w:rsidRDefault="006D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E3" w:rsidRPr="0006202A" w:rsidRDefault="00CA15BC" w:rsidP="008D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06E3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Отбор инициативных проектов</w:t>
      </w:r>
    </w:p>
    <w:p w:rsidR="008D06E3" w:rsidRPr="0006202A" w:rsidRDefault="008D06E3" w:rsidP="008D06E3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E3" w:rsidRPr="0006202A" w:rsidRDefault="00CA15BC" w:rsidP="0032517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Для проведения отбора инициативных проектов </w:t>
      </w:r>
      <w:r w:rsidR="0053080B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855BD0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855BD0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8D06E3" w:rsidRPr="0006202A">
        <w:rPr>
          <w:rFonts w:ascii="Times New Roman" w:hAnsi="Times New Roman" w:cs="Times New Roman"/>
          <w:sz w:val="24"/>
          <w:szCs w:val="24"/>
        </w:rPr>
        <w:t xml:space="preserve">образуется комиссия по отбору инициативных проектов (далее – комиссия). </w:t>
      </w:r>
    </w:p>
    <w:p w:rsidR="006D6FE6" w:rsidRPr="0006202A" w:rsidRDefault="00325172" w:rsidP="0053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613D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сроках 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572E9B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инициативных проектов </w:t>
      </w:r>
      <w:r w:rsidR="00BF7454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(обнародованию) и размещению на официальном сайте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BF7454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8693F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F18B1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</w:t>
      </w:r>
      <w:r w:rsidR="00E8693F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</w:t>
      </w:r>
      <w:r w:rsidR="00BF7454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74" w:rsidRPr="0006202A" w:rsidRDefault="00CA15BC" w:rsidP="0053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50774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Комиссия рассматривает инициативные проекты, поступившие по ним </w:t>
      </w:r>
      <w:r w:rsidR="00450774" w:rsidRPr="0006202A">
        <w:rPr>
          <w:rFonts w:ascii="Times New Roman" w:hAnsi="Times New Roman"/>
          <w:sz w:val="24"/>
          <w:szCs w:val="24"/>
        </w:rPr>
        <w:t>замечания, предложения граждан и опре</w:t>
      </w:r>
      <w:r w:rsidR="00A935D2" w:rsidRPr="0006202A">
        <w:rPr>
          <w:rFonts w:ascii="Times New Roman" w:hAnsi="Times New Roman"/>
          <w:sz w:val="24"/>
          <w:szCs w:val="24"/>
        </w:rPr>
        <w:t xml:space="preserve">деляет значимость инициативного проекта, исходя из интересов 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или его части и их потребностей.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5.</w:t>
      </w:r>
      <w:r w:rsidR="00CA15BC" w:rsidRPr="0006202A">
        <w:rPr>
          <w:rFonts w:ascii="Times New Roman" w:hAnsi="Times New Roman" w:cs="Times New Roman"/>
          <w:sz w:val="24"/>
          <w:szCs w:val="24"/>
        </w:rPr>
        <w:t>3</w:t>
      </w:r>
      <w:r w:rsidRPr="0006202A">
        <w:rPr>
          <w:rFonts w:ascii="Times New Roman" w:hAnsi="Times New Roman" w:cs="Times New Roman"/>
          <w:sz w:val="24"/>
          <w:szCs w:val="24"/>
        </w:rPr>
        <w:t xml:space="preserve">. Персональный состав комиссии утверждается Администрацией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поселения. Половина от общего числа членов комиссии должна быть назначена на основе предложений Совета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поселения. В состав комиссии могут быть включены представители общественных организаций. Комиссия состоит из председателя, заместителя председателя, секретаря комиссии и иных членов комиссии.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5.</w:t>
      </w:r>
      <w:r w:rsidR="00CA15BC" w:rsidRPr="0006202A">
        <w:rPr>
          <w:rFonts w:ascii="Times New Roman" w:hAnsi="Times New Roman" w:cs="Times New Roman"/>
          <w:sz w:val="24"/>
          <w:szCs w:val="24"/>
        </w:rPr>
        <w:t>4</w:t>
      </w:r>
      <w:r w:rsidRPr="0006202A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 при условии присутствия на нем не менее половины ее членов. Решение комиссии принимается в отсутствие инициаторов проекта, подавших заявку, и оформляется протоколом заседания комиссии.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5.</w:t>
      </w:r>
      <w:r w:rsidR="00CA15BC" w:rsidRPr="0006202A">
        <w:rPr>
          <w:rFonts w:ascii="Times New Roman" w:hAnsi="Times New Roman" w:cs="Times New Roman"/>
          <w:sz w:val="24"/>
          <w:szCs w:val="24"/>
        </w:rPr>
        <w:t>5</w:t>
      </w:r>
      <w:r w:rsidRPr="0006202A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1) организует работу комиссии, руководит деятельностью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3) дает поручения членам комиссии в рамках заседания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4) председательствует на заседаниях комиссии. При отсутствии председателя комиссии его полномочия исполняет заместитель председателя комиссии.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5.</w:t>
      </w:r>
      <w:r w:rsidR="00CA15BC" w:rsidRPr="0006202A">
        <w:rPr>
          <w:rFonts w:ascii="Times New Roman" w:hAnsi="Times New Roman" w:cs="Times New Roman"/>
          <w:sz w:val="24"/>
          <w:szCs w:val="24"/>
        </w:rPr>
        <w:t>6</w:t>
      </w:r>
      <w:r w:rsidRPr="0006202A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2) оповещает членов комиссии о дате, месте проведения очередного заседания комиссии и повестке очередного заседания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3) оформляет протоколы заседаний комиссии.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5.</w:t>
      </w:r>
      <w:r w:rsidR="00CA15BC" w:rsidRPr="0006202A">
        <w:rPr>
          <w:rFonts w:ascii="Times New Roman" w:hAnsi="Times New Roman" w:cs="Times New Roman"/>
          <w:sz w:val="24"/>
          <w:szCs w:val="24"/>
        </w:rPr>
        <w:t>7</w:t>
      </w:r>
      <w:r w:rsidRPr="0006202A">
        <w:rPr>
          <w:rFonts w:ascii="Times New Roman" w:hAnsi="Times New Roman" w:cs="Times New Roman"/>
          <w:sz w:val="24"/>
          <w:szCs w:val="24"/>
        </w:rPr>
        <w:t>. Член комиссии: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1) участвует в работе комиссии, в том числе в заседаниях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комиссии.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5.</w:t>
      </w:r>
      <w:r w:rsidR="00CA15BC" w:rsidRPr="0006202A">
        <w:rPr>
          <w:rFonts w:ascii="Times New Roman" w:hAnsi="Times New Roman" w:cs="Times New Roman"/>
          <w:sz w:val="24"/>
          <w:szCs w:val="24"/>
        </w:rPr>
        <w:t>8</w:t>
      </w:r>
      <w:r w:rsidRPr="0006202A">
        <w:rPr>
          <w:rFonts w:ascii="Times New Roman" w:hAnsi="Times New Roman" w:cs="Times New Roman"/>
          <w:sz w:val="24"/>
          <w:szCs w:val="24"/>
        </w:rPr>
        <w:t xml:space="preserve"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председателя комиссии. 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A15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заседания комиссии должен содержать следующие данные: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дату и место проведения заседания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и инициалы членов комиссии и приглашенных на заседание комиссии;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 членов комиссии по каждому рассмотренному инициативному проекту;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инициативные проекты, прошедшие отбор. </w:t>
      </w:r>
    </w:p>
    <w:p w:rsidR="00A935D2" w:rsidRPr="0006202A" w:rsidRDefault="00A935D2" w:rsidP="00A935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  <w:r w:rsidR="0023478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председателем</w:t>
      </w:r>
      <w:r w:rsidR="0023478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секретарем комиссии в день проведения заседания комиссии.</w:t>
      </w:r>
    </w:p>
    <w:p w:rsidR="00133108" w:rsidRPr="0006202A" w:rsidRDefault="00C27198" w:rsidP="00133108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15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0E87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 отбор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инициативный проект, </w:t>
      </w:r>
      <w:r w:rsidR="00CA15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</w:t>
      </w:r>
      <w:r w:rsidR="00A935D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по </w:t>
      </w:r>
      <w:r w:rsidR="0023478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</w:t>
      </w:r>
      <w:r w:rsidR="00A935D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голосования членов комиссии наиболее значимым </w:t>
      </w:r>
      <w:r w:rsidR="00CA15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935D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A935D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A15BC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части</w:t>
      </w:r>
      <w:r w:rsidR="00981C97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10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равное наибольшее количество голосов набрали два и более инициативных проекта</w:t>
      </w:r>
      <w:r w:rsidR="001F240B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310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40B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все признаются </w:t>
      </w:r>
      <w:r w:rsidR="00A935D2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прошедшими отбор</w:t>
      </w:r>
      <w:r w:rsidR="00FD5C36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B6" w:rsidRPr="0006202A" w:rsidRDefault="00C27198" w:rsidP="00485179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CA15BC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7714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заседания</w:t>
      </w:r>
      <w:r w:rsidR="00593DB6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 </w:t>
      </w:r>
      <w:r w:rsidR="000D32A5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течение </w:t>
      </w:r>
      <w:r w:rsidR="00827714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двух</w:t>
      </w:r>
      <w:r w:rsidR="000D32A5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рабочих дней со дня его </w:t>
      </w:r>
      <w:r w:rsidR="00234788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подписания</w:t>
      </w:r>
      <w:r w:rsidR="000D32A5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5179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публикуется (обнародуется) и размещается на официальном сайте </w:t>
      </w:r>
      <w:r w:rsidR="00E54B48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Зареченского</w:t>
      </w:r>
      <w:r w:rsidR="00485179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F18B1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485179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485179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</w:t>
      </w:r>
      <w:r w:rsidR="009751B6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аправляется в Администрацию</w:t>
      </w:r>
      <w:r w:rsidR="005E1414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4B48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="009751B6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="005E1414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 инициативными проектами, участвовавшими в отборе</w:t>
      </w:r>
      <w:r w:rsidR="00141149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A935D2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поступившими по ним предложениями, замечаниями граждан.</w:t>
      </w:r>
    </w:p>
    <w:p w:rsidR="00E936DF" w:rsidRPr="0006202A" w:rsidRDefault="00C27198" w:rsidP="009751B6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CA15BC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D32A5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E54B48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="000D32A5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на основании </w:t>
      </w:r>
      <w:r w:rsidR="00E544CC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комиссии</w:t>
      </w:r>
      <w:r w:rsidR="000D32A5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1414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принимает решение </w:t>
      </w:r>
      <w:r w:rsidR="00E936DF" w:rsidRPr="0006202A">
        <w:rPr>
          <w:rFonts w:ascii="Times New Roman" w:hAnsi="Times New Roman" w:cs="Times New Roman"/>
          <w:sz w:val="24"/>
          <w:szCs w:val="24"/>
        </w:rPr>
        <w:t>о направлении заявки для участия инициативного проекта</w:t>
      </w:r>
      <w:r w:rsidR="00FD5C36" w:rsidRPr="0006202A">
        <w:rPr>
          <w:rFonts w:ascii="Times New Roman" w:hAnsi="Times New Roman" w:cs="Times New Roman"/>
          <w:sz w:val="24"/>
          <w:szCs w:val="24"/>
        </w:rPr>
        <w:t xml:space="preserve">, </w:t>
      </w:r>
      <w:r w:rsidR="003E0E87" w:rsidRPr="0006202A">
        <w:rPr>
          <w:rFonts w:ascii="Times New Roman" w:hAnsi="Times New Roman" w:cs="Times New Roman"/>
          <w:sz w:val="24"/>
          <w:szCs w:val="24"/>
        </w:rPr>
        <w:t>прошедшего</w:t>
      </w:r>
      <w:r w:rsidR="00FD5C36" w:rsidRPr="0006202A">
        <w:rPr>
          <w:rFonts w:ascii="Times New Roman" w:hAnsi="Times New Roman" w:cs="Times New Roman"/>
          <w:sz w:val="24"/>
          <w:szCs w:val="24"/>
        </w:rPr>
        <w:t xml:space="preserve"> отбора,</w:t>
      </w:r>
      <w:r w:rsidR="00133108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E936DF" w:rsidRPr="0006202A">
        <w:rPr>
          <w:rFonts w:ascii="Times New Roman" w:hAnsi="Times New Roman" w:cs="Times New Roman"/>
          <w:sz w:val="24"/>
          <w:szCs w:val="24"/>
        </w:rPr>
        <w:t>в конкурсном отборе</w:t>
      </w:r>
      <w:r w:rsidR="00A91624" w:rsidRPr="0006202A"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 w:rsidR="00E936DF" w:rsidRPr="0006202A">
        <w:rPr>
          <w:rFonts w:ascii="Times New Roman" w:hAnsi="Times New Roman" w:cs="Times New Roman"/>
          <w:sz w:val="24"/>
          <w:szCs w:val="24"/>
        </w:rPr>
        <w:t xml:space="preserve"> на территории Омской области в соответствии с 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Положением</w:t>
      </w:r>
      <w:r w:rsidR="00E936DF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E936DF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о конкурсном отборе</w:t>
      </w:r>
      <w:r w:rsidR="00FD5C36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5179" w:rsidRPr="0006202A" w:rsidRDefault="00485179" w:rsidP="009751B6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5.1</w:t>
      </w:r>
      <w:r w:rsidR="00CA15BC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Инициативные проекты, не прошедшие отбор, возвращаются Администрацией </w:t>
      </w:r>
      <w:r w:rsidR="00E54B48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инициаторам проекта</w:t>
      </w:r>
      <w:r w:rsidR="00753C94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7F8E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34788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информированием о том</w:t>
      </w:r>
      <w:r w:rsidR="00787F8E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инициативный проект не прошел отбор.</w:t>
      </w:r>
    </w:p>
    <w:p w:rsidR="004D0D8E" w:rsidRPr="0006202A" w:rsidRDefault="004D0D8E" w:rsidP="004D0D8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06202A">
        <w:rPr>
          <w:rFonts w:ascii="Times New Roman" w:hAnsi="Times New Roman"/>
          <w:sz w:val="24"/>
          <w:szCs w:val="24"/>
        </w:rPr>
        <w:t>5.1</w:t>
      </w:r>
      <w:r w:rsidR="00CA15BC" w:rsidRPr="0006202A">
        <w:rPr>
          <w:rFonts w:ascii="Times New Roman" w:hAnsi="Times New Roman"/>
          <w:sz w:val="24"/>
          <w:szCs w:val="24"/>
        </w:rPr>
        <w:t>4</w:t>
      </w:r>
      <w:r w:rsidRPr="0006202A">
        <w:rPr>
          <w:rFonts w:ascii="Times New Roman" w:hAnsi="Times New Roman"/>
          <w:sz w:val="24"/>
          <w:szCs w:val="24"/>
        </w:rPr>
        <w:t xml:space="preserve">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Pr="0006202A">
        <w:rPr>
          <w:rFonts w:ascii="Times New Roman" w:hAnsi="Times New Roman" w:cs="Times New Roman"/>
          <w:sz w:val="24"/>
          <w:szCs w:val="24"/>
        </w:rPr>
        <w:t xml:space="preserve">подлежит опубликованию (обнародованию) и размещению на официальном сайте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поселения в информационно-телекоммуникационной сети «Интернет»</w:t>
      </w:r>
      <w:r w:rsidRPr="0006202A">
        <w:rPr>
          <w:rFonts w:ascii="Times New Roman" w:hAnsi="Times New Roman"/>
          <w:sz w:val="24"/>
          <w:szCs w:val="24"/>
        </w:rPr>
        <w:t>.</w:t>
      </w:r>
    </w:p>
    <w:p w:rsidR="004D0D8E" w:rsidRPr="0006202A" w:rsidRDefault="004D0D8E" w:rsidP="00A935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5.1</w:t>
      </w:r>
      <w:r w:rsidR="00CA15BC" w:rsidRPr="0006202A">
        <w:rPr>
          <w:rFonts w:ascii="Times New Roman" w:hAnsi="Times New Roman" w:cs="Times New Roman"/>
          <w:sz w:val="24"/>
          <w:szCs w:val="24"/>
        </w:rPr>
        <w:t>5</w:t>
      </w:r>
      <w:r w:rsidRPr="0006202A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E54B48" w:rsidRPr="0006202A">
        <w:rPr>
          <w:rFonts w:ascii="Times New Roman" w:hAnsi="Times New Roman" w:cs="Times New Roman"/>
          <w:sz w:val="24"/>
          <w:szCs w:val="24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сельского поселения размещает на официальном сайте </w:t>
      </w:r>
      <w:r w:rsidR="00E54B48" w:rsidRPr="0006202A">
        <w:rPr>
          <w:rFonts w:ascii="Times New Roman" w:hAnsi="Times New Roman" w:cs="Times New Roman"/>
          <w:sz w:val="24"/>
          <w:szCs w:val="24"/>
        </w:rPr>
        <w:t>Зареченского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в соответ</w:t>
      </w:r>
      <w:r w:rsidR="00141149" w:rsidRPr="0006202A">
        <w:rPr>
          <w:rFonts w:ascii="Times New Roman" w:hAnsi="Times New Roman" w:cs="Times New Roman"/>
          <w:sz w:val="24"/>
          <w:szCs w:val="24"/>
        </w:rPr>
        <w:t>ствии с законодательством отчет</w:t>
      </w:r>
      <w:r w:rsidRPr="0006202A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</w:t>
      </w:r>
      <w:r w:rsidR="00141149" w:rsidRPr="0006202A">
        <w:rPr>
          <w:rFonts w:ascii="Times New Roman" w:hAnsi="Times New Roman" w:cs="Times New Roman"/>
          <w:sz w:val="24"/>
          <w:szCs w:val="24"/>
        </w:rPr>
        <w:t>ого</w:t>
      </w:r>
      <w:r w:rsidRPr="0006202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41149" w:rsidRPr="0006202A">
        <w:rPr>
          <w:rFonts w:ascii="Times New Roman" w:hAnsi="Times New Roman" w:cs="Times New Roman"/>
          <w:sz w:val="24"/>
          <w:szCs w:val="24"/>
        </w:rPr>
        <w:t>а</w:t>
      </w:r>
      <w:r w:rsidRPr="0006202A">
        <w:rPr>
          <w:rFonts w:ascii="Times New Roman" w:hAnsi="Times New Roman" w:cs="Times New Roman"/>
          <w:sz w:val="24"/>
          <w:szCs w:val="24"/>
        </w:rPr>
        <w:t xml:space="preserve"> по форме, утверждаемой Министерством</w:t>
      </w:r>
      <w:r w:rsidR="00707A2B" w:rsidRPr="0006202A">
        <w:rPr>
          <w:rFonts w:ascii="Times New Roman" w:hAnsi="Times New Roman" w:cs="Times New Roman"/>
          <w:sz w:val="24"/>
          <w:szCs w:val="24"/>
        </w:rPr>
        <w:t xml:space="preserve"> финансов Омской области (далее – Министерство)</w:t>
      </w:r>
      <w:r w:rsidRPr="0006202A">
        <w:rPr>
          <w:rFonts w:ascii="Times New Roman" w:hAnsi="Times New Roman" w:cs="Times New Roman"/>
          <w:sz w:val="24"/>
          <w:szCs w:val="24"/>
        </w:rPr>
        <w:t>, а также представляет их в Министерство в устанавливаемые им сроки.</w:t>
      </w:r>
    </w:p>
    <w:p w:rsidR="000D32A5" w:rsidRPr="0006202A" w:rsidRDefault="000D32A5" w:rsidP="00593DB6">
      <w:pPr>
        <w:pStyle w:val="af"/>
        <w:ind w:firstLine="708"/>
        <w:rPr>
          <w:sz w:val="26"/>
          <w:szCs w:val="26"/>
          <w:shd w:val="clear" w:color="auto" w:fill="FFFFFF"/>
        </w:rPr>
      </w:pPr>
    </w:p>
    <w:p w:rsidR="006D6FE6" w:rsidRPr="0006202A" w:rsidRDefault="00C27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79BC" w:rsidRPr="000620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инициаторов проекта в реализации инициативных проектов</w:t>
      </w:r>
    </w:p>
    <w:p w:rsidR="006D6FE6" w:rsidRPr="0006202A" w:rsidRDefault="006D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E6" w:rsidRPr="0006202A" w:rsidRDefault="00C27198" w:rsidP="007047F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02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779BC" w:rsidRPr="0006202A">
        <w:rPr>
          <w:rFonts w:ascii="Times New Roman" w:hAnsi="Times New Roman" w:cs="Times New Roman"/>
          <w:sz w:val="24"/>
          <w:szCs w:val="24"/>
          <w:lang w:eastAsia="ru-RU"/>
        </w:rPr>
        <w:t>.1. Инициаторы проекта</w:t>
      </w:r>
      <w:r w:rsidR="00364B10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9BC" w:rsidRPr="0006202A">
        <w:rPr>
          <w:rFonts w:ascii="Times New Roman" w:hAnsi="Times New Roman" w:cs="Times New Roman"/>
          <w:sz w:val="24"/>
          <w:szCs w:val="24"/>
          <w:lang w:eastAsia="ru-RU"/>
        </w:rPr>
        <w:t>вправе принимать участие в реализации инициативных проектов в соответствии с настоящим Положением.</w:t>
      </w:r>
    </w:p>
    <w:p w:rsidR="006D6FE6" w:rsidRPr="0006202A" w:rsidRDefault="00C27198" w:rsidP="007047F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6</w:t>
      </w:r>
      <w:r w:rsidR="00E779BC" w:rsidRPr="0006202A">
        <w:rPr>
          <w:rFonts w:ascii="Times New Roman" w:hAnsi="Times New Roman" w:cs="Times New Roman"/>
          <w:sz w:val="24"/>
          <w:szCs w:val="24"/>
        </w:rPr>
        <w:t>.</w:t>
      </w:r>
      <w:r w:rsidR="00AD1702" w:rsidRPr="0006202A">
        <w:rPr>
          <w:rFonts w:ascii="Times New Roman" w:hAnsi="Times New Roman" w:cs="Times New Roman"/>
          <w:sz w:val="24"/>
          <w:szCs w:val="24"/>
        </w:rPr>
        <w:t>2</w:t>
      </w:r>
      <w:r w:rsidR="00E779BC" w:rsidRPr="0006202A">
        <w:rPr>
          <w:rFonts w:ascii="Times New Roman" w:hAnsi="Times New Roman" w:cs="Times New Roman"/>
          <w:sz w:val="24"/>
          <w:szCs w:val="24"/>
        </w:rPr>
        <w:t xml:space="preserve">. Средства инициаторов проекта (инициативные платежи) вносятся на счет </w:t>
      </w:r>
      <w:r w:rsidR="00E54B48" w:rsidRPr="0006202A">
        <w:rPr>
          <w:rFonts w:ascii="Times New Roman" w:hAnsi="Times New Roman" w:cs="Times New Roman"/>
          <w:sz w:val="24"/>
          <w:szCs w:val="24"/>
          <w:lang w:eastAsia="ru-RU"/>
        </w:rPr>
        <w:t>Зареченского</w:t>
      </w:r>
      <w:r w:rsidR="00855BD0" w:rsidRPr="000620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855BD0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8A2A3F" w:rsidRPr="0006202A">
        <w:rPr>
          <w:rFonts w:ascii="Times New Roman" w:hAnsi="Times New Roman" w:cs="Times New Roman"/>
          <w:sz w:val="24"/>
          <w:szCs w:val="24"/>
        </w:rPr>
        <w:t xml:space="preserve">поселения не позднее </w:t>
      </w:r>
      <w:r w:rsidR="008B6ECB" w:rsidRPr="0006202A">
        <w:rPr>
          <w:rFonts w:ascii="Times New Roman" w:hAnsi="Times New Roman" w:cs="Times New Roman"/>
          <w:sz w:val="24"/>
          <w:szCs w:val="24"/>
        </w:rPr>
        <w:t>десяти</w:t>
      </w:r>
      <w:r w:rsidR="003069D5" w:rsidRPr="0006202A">
        <w:rPr>
          <w:rFonts w:ascii="Times New Roman" w:hAnsi="Times New Roman" w:cs="Times New Roman"/>
          <w:sz w:val="24"/>
          <w:szCs w:val="24"/>
        </w:rPr>
        <w:t xml:space="preserve"> </w:t>
      </w:r>
      <w:r w:rsidR="00E779BC" w:rsidRPr="0006202A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1F240B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размещения на </w:t>
      </w:r>
      <w:hyperlink r:id="rId8" w:tgtFrame="_blank" w:history="1">
        <w:r w:rsidR="001F240B" w:rsidRPr="0006202A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официальном сайте</w:t>
        </w:r>
      </w:hyperlink>
      <w:r w:rsidR="001F240B" w:rsidRPr="0006202A">
        <w:rPr>
          <w:rFonts w:ascii="Times New Roman" w:hAnsi="Times New Roman" w:cs="Times New Roman"/>
          <w:sz w:val="24"/>
          <w:szCs w:val="24"/>
          <w:shd w:val="clear" w:color="auto" w:fill="FFFFFF"/>
        </w:rPr>
        <w:t>  Министерства в информационно-телекоммуникационной сети «Интернет» протокола заседания конкурсной комиссии,</w:t>
      </w:r>
      <w:r w:rsidR="00E779BC" w:rsidRPr="0006202A">
        <w:rPr>
          <w:rFonts w:ascii="Times New Roman" w:hAnsi="Times New Roman" w:cs="Times New Roman"/>
          <w:sz w:val="24"/>
          <w:szCs w:val="24"/>
        </w:rPr>
        <w:t xml:space="preserve"> при условии признания инициативного проекта победителем</w:t>
      </w:r>
      <w:r w:rsidR="001F240B" w:rsidRPr="0006202A">
        <w:rPr>
          <w:rFonts w:ascii="Times New Roman" w:hAnsi="Times New Roman" w:cs="Times New Roman"/>
          <w:sz w:val="24"/>
          <w:szCs w:val="24"/>
        </w:rPr>
        <w:t xml:space="preserve"> конкурсного отбора</w:t>
      </w:r>
      <w:r w:rsidR="00E779BC" w:rsidRPr="0006202A">
        <w:rPr>
          <w:rFonts w:ascii="Times New Roman" w:hAnsi="Times New Roman" w:cs="Times New Roman"/>
          <w:sz w:val="24"/>
          <w:szCs w:val="24"/>
        </w:rPr>
        <w:t>.</w:t>
      </w:r>
    </w:p>
    <w:p w:rsidR="006D6FE6" w:rsidRPr="0006202A" w:rsidRDefault="00C27198" w:rsidP="007047F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6</w:t>
      </w:r>
      <w:r w:rsidR="00364B10" w:rsidRPr="0006202A">
        <w:rPr>
          <w:rFonts w:ascii="Times New Roman" w:hAnsi="Times New Roman" w:cs="Times New Roman"/>
          <w:sz w:val="24"/>
          <w:szCs w:val="24"/>
        </w:rPr>
        <w:t>.</w:t>
      </w:r>
      <w:r w:rsidR="00AD1702" w:rsidRPr="0006202A">
        <w:rPr>
          <w:rFonts w:ascii="Times New Roman" w:hAnsi="Times New Roman" w:cs="Times New Roman"/>
          <w:sz w:val="24"/>
          <w:szCs w:val="24"/>
        </w:rPr>
        <w:t>3</w:t>
      </w:r>
      <w:r w:rsidR="00E779BC" w:rsidRPr="0006202A">
        <w:rPr>
          <w:rFonts w:ascii="Times New Roman" w:hAnsi="Times New Roman" w:cs="Times New Roman"/>
          <w:sz w:val="24"/>
          <w:szCs w:val="24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4D0D8E" w:rsidRPr="0006202A" w:rsidRDefault="00C27198" w:rsidP="004D0D8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2A">
        <w:rPr>
          <w:rFonts w:ascii="Times New Roman" w:hAnsi="Times New Roman" w:cs="Times New Roman"/>
          <w:sz w:val="24"/>
          <w:szCs w:val="24"/>
        </w:rPr>
        <w:t>6</w:t>
      </w:r>
      <w:r w:rsidR="00E779BC" w:rsidRPr="0006202A">
        <w:rPr>
          <w:rFonts w:ascii="Times New Roman" w:hAnsi="Times New Roman" w:cs="Times New Roman"/>
          <w:sz w:val="24"/>
          <w:szCs w:val="24"/>
        </w:rPr>
        <w:t>.</w:t>
      </w:r>
      <w:r w:rsidR="00AD1702" w:rsidRPr="0006202A">
        <w:rPr>
          <w:rFonts w:ascii="Times New Roman" w:hAnsi="Times New Roman" w:cs="Times New Roman"/>
          <w:sz w:val="24"/>
          <w:szCs w:val="24"/>
        </w:rPr>
        <w:t>4</w:t>
      </w:r>
      <w:r w:rsidR="00E779BC" w:rsidRPr="0006202A">
        <w:rPr>
          <w:rFonts w:ascii="Times New Roman" w:hAnsi="Times New Roman" w:cs="Times New Roman"/>
          <w:sz w:val="24"/>
          <w:szCs w:val="24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bookmarkEnd w:id="0"/>
    <w:p w:rsidR="004D0D8E" w:rsidRPr="0006202A" w:rsidRDefault="004D0D8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0D8E" w:rsidRPr="0006202A" w:rsidSect="00DB03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32" w:rsidRDefault="00690A32">
      <w:pPr>
        <w:spacing w:after="0" w:line="240" w:lineRule="auto"/>
      </w:pPr>
      <w:r>
        <w:separator/>
      </w:r>
    </w:p>
  </w:endnote>
  <w:endnote w:type="continuationSeparator" w:id="0">
    <w:p w:rsidR="00690A32" w:rsidRDefault="0069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32" w:rsidRDefault="00690A32">
      <w:pPr>
        <w:rPr>
          <w:sz w:val="12"/>
        </w:rPr>
      </w:pPr>
      <w:r>
        <w:separator/>
      </w:r>
    </w:p>
  </w:footnote>
  <w:footnote w:type="continuationSeparator" w:id="0">
    <w:p w:rsidR="00690A32" w:rsidRDefault="00690A3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2057"/>
    <w:multiLevelType w:val="hybridMultilevel"/>
    <w:tmpl w:val="EB1AFD3A"/>
    <w:lvl w:ilvl="0" w:tplc="60809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FE6"/>
    <w:rsid w:val="000210BB"/>
    <w:rsid w:val="0006202A"/>
    <w:rsid w:val="0006232D"/>
    <w:rsid w:val="000A272B"/>
    <w:rsid w:val="000B5D2F"/>
    <w:rsid w:val="000C2FA8"/>
    <w:rsid w:val="000D32A5"/>
    <w:rsid w:val="000F63EF"/>
    <w:rsid w:val="001242F6"/>
    <w:rsid w:val="00133108"/>
    <w:rsid w:val="00141149"/>
    <w:rsid w:val="00153249"/>
    <w:rsid w:val="00184E73"/>
    <w:rsid w:val="001A47F8"/>
    <w:rsid w:val="001A7E5A"/>
    <w:rsid w:val="001B6E7C"/>
    <w:rsid w:val="001C2AE8"/>
    <w:rsid w:val="001D788F"/>
    <w:rsid w:val="001F240B"/>
    <w:rsid w:val="00203082"/>
    <w:rsid w:val="0022712E"/>
    <w:rsid w:val="00234788"/>
    <w:rsid w:val="00246499"/>
    <w:rsid w:val="00261B40"/>
    <w:rsid w:val="00265818"/>
    <w:rsid w:val="002A651C"/>
    <w:rsid w:val="003069D5"/>
    <w:rsid w:val="0031554F"/>
    <w:rsid w:val="00325172"/>
    <w:rsid w:val="00335079"/>
    <w:rsid w:val="00342F3D"/>
    <w:rsid w:val="00351ECD"/>
    <w:rsid w:val="00364B10"/>
    <w:rsid w:val="00386E78"/>
    <w:rsid w:val="003B740E"/>
    <w:rsid w:val="003C678D"/>
    <w:rsid w:val="003E0E87"/>
    <w:rsid w:val="003E615A"/>
    <w:rsid w:val="003F18B1"/>
    <w:rsid w:val="00405F21"/>
    <w:rsid w:val="00447CE6"/>
    <w:rsid w:val="00450774"/>
    <w:rsid w:val="00485179"/>
    <w:rsid w:val="004B3E88"/>
    <w:rsid w:val="004B7B88"/>
    <w:rsid w:val="004D0D8E"/>
    <w:rsid w:val="004D3406"/>
    <w:rsid w:val="004E1ABC"/>
    <w:rsid w:val="00507F92"/>
    <w:rsid w:val="005272BE"/>
    <w:rsid w:val="0053080B"/>
    <w:rsid w:val="0054170F"/>
    <w:rsid w:val="00567905"/>
    <w:rsid w:val="00572E9B"/>
    <w:rsid w:val="00593DB6"/>
    <w:rsid w:val="005950CF"/>
    <w:rsid w:val="005B49B7"/>
    <w:rsid w:val="005E1414"/>
    <w:rsid w:val="005F7471"/>
    <w:rsid w:val="00614AEC"/>
    <w:rsid w:val="00671099"/>
    <w:rsid w:val="006845F9"/>
    <w:rsid w:val="00690A32"/>
    <w:rsid w:val="006B76EE"/>
    <w:rsid w:val="006B7926"/>
    <w:rsid w:val="006D6FE6"/>
    <w:rsid w:val="007047FE"/>
    <w:rsid w:val="00707A2B"/>
    <w:rsid w:val="00742589"/>
    <w:rsid w:val="00753C94"/>
    <w:rsid w:val="00787F8E"/>
    <w:rsid w:val="007A165A"/>
    <w:rsid w:val="007B1EB9"/>
    <w:rsid w:val="007B6988"/>
    <w:rsid w:val="007C543F"/>
    <w:rsid w:val="007C62EE"/>
    <w:rsid w:val="007D1625"/>
    <w:rsid w:val="007E4055"/>
    <w:rsid w:val="00815FDE"/>
    <w:rsid w:val="00823830"/>
    <w:rsid w:val="00826794"/>
    <w:rsid w:val="00827714"/>
    <w:rsid w:val="0083055F"/>
    <w:rsid w:val="008326DD"/>
    <w:rsid w:val="0084005B"/>
    <w:rsid w:val="00855BD0"/>
    <w:rsid w:val="00856F2A"/>
    <w:rsid w:val="00886E85"/>
    <w:rsid w:val="008A255D"/>
    <w:rsid w:val="008A2A3F"/>
    <w:rsid w:val="008B25B0"/>
    <w:rsid w:val="008B6ECB"/>
    <w:rsid w:val="008D06E3"/>
    <w:rsid w:val="008F1C1C"/>
    <w:rsid w:val="00926688"/>
    <w:rsid w:val="0092767E"/>
    <w:rsid w:val="00935D80"/>
    <w:rsid w:val="00945DF4"/>
    <w:rsid w:val="00954A72"/>
    <w:rsid w:val="00970313"/>
    <w:rsid w:val="009751B6"/>
    <w:rsid w:val="00981C97"/>
    <w:rsid w:val="00984586"/>
    <w:rsid w:val="009967F2"/>
    <w:rsid w:val="009B7256"/>
    <w:rsid w:val="00A012A7"/>
    <w:rsid w:val="00A02B1D"/>
    <w:rsid w:val="00A11B7A"/>
    <w:rsid w:val="00A22400"/>
    <w:rsid w:val="00A50657"/>
    <w:rsid w:val="00A52010"/>
    <w:rsid w:val="00A77E5F"/>
    <w:rsid w:val="00A91624"/>
    <w:rsid w:val="00A9359A"/>
    <w:rsid w:val="00A935D2"/>
    <w:rsid w:val="00AA1EC2"/>
    <w:rsid w:val="00AA6128"/>
    <w:rsid w:val="00AD1702"/>
    <w:rsid w:val="00AD64C7"/>
    <w:rsid w:val="00AE0029"/>
    <w:rsid w:val="00B02A0E"/>
    <w:rsid w:val="00BB31CF"/>
    <w:rsid w:val="00BD613D"/>
    <w:rsid w:val="00BF7454"/>
    <w:rsid w:val="00C24379"/>
    <w:rsid w:val="00C27198"/>
    <w:rsid w:val="00C27498"/>
    <w:rsid w:val="00C952A3"/>
    <w:rsid w:val="00CA0168"/>
    <w:rsid w:val="00CA15BC"/>
    <w:rsid w:val="00CD3EDB"/>
    <w:rsid w:val="00D0583C"/>
    <w:rsid w:val="00D11C89"/>
    <w:rsid w:val="00D21DAD"/>
    <w:rsid w:val="00D2476C"/>
    <w:rsid w:val="00D250C0"/>
    <w:rsid w:val="00D364F1"/>
    <w:rsid w:val="00D52502"/>
    <w:rsid w:val="00D64846"/>
    <w:rsid w:val="00D81CD9"/>
    <w:rsid w:val="00DA7257"/>
    <w:rsid w:val="00DB03E1"/>
    <w:rsid w:val="00DC7557"/>
    <w:rsid w:val="00DE37D8"/>
    <w:rsid w:val="00DF0B3E"/>
    <w:rsid w:val="00DF5269"/>
    <w:rsid w:val="00E02071"/>
    <w:rsid w:val="00E256CB"/>
    <w:rsid w:val="00E544CC"/>
    <w:rsid w:val="00E54B48"/>
    <w:rsid w:val="00E57237"/>
    <w:rsid w:val="00E577D1"/>
    <w:rsid w:val="00E75A0F"/>
    <w:rsid w:val="00E766FD"/>
    <w:rsid w:val="00E779BC"/>
    <w:rsid w:val="00E8693F"/>
    <w:rsid w:val="00E936DF"/>
    <w:rsid w:val="00EB5733"/>
    <w:rsid w:val="00F03177"/>
    <w:rsid w:val="00F03AC3"/>
    <w:rsid w:val="00F275E4"/>
    <w:rsid w:val="00F42C17"/>
    <w:rsid w:val="00F44DC7"/>
    <w:rsid w:val="00F53A1C"/>
    <w:rsid w:val="00FA38AA"/>
    <w:rsid w:val="00FD4700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0E16E-C35D-412C-8CC3-DF04EFD1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64A9D"/>
    <w:rPr>
      <w:sz w:val="20"/>
      <w:szCs w:val="20"/>
    </w:rPr>
  </w:style>
  <w:style w:type="character" w:customStyle="1" w:styleId="a4">
    <w:name w:val="Привязка сноски"/>
    <w:rsid w:val="00DB03E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64A9D"/>
    <w:rPr>
      <w:vertAlign w:val="superscript"/>
    </w:rPr>
  </w:style>
  <w:style w:type="character" w:customStyle="1" w:styleId="a5">
    <w:name w:val="Символ сноски"/>
    <w:qFormat/>
    <w:rsid w:val="00DB03E1"/>
  </w:style>
  <w:style w:type="character" w:customStyle="1" w:styleId="a6">
    <w:name w:val="Привязка концевой сноски"/>
    <w:rsid w:val="00DB03E1"/>
    <w:rPr>
      <w:vertAlign w:val="superscript"/>
    </w:rPr>
  </w:style>
  <w:style w:type="character" w:customStyle="1" w:styleId="a7">
    <w:name w:val="Символ концевой сноски"/>
    <w:qFormat/>
    <w:rsid w:val="00DB03E1"/>
  </w:style>
  <w:style w:type="paragraph" w:styleId="a8">
    <w:name w:val="Title"/>
    <w:basedOn w:val="a"/>
    <w:next w:val="a9"/>
    <w:qFormat/>
    <w:rsid w:val="00DB03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B03E1"/>
    <w:pPr>
      <w:spacing w:after="140"/>
    </w:pPr>
  </w:style>
  <w:style w:type="paragraph" w:styleId="aa">
    <w:name w:val="List"/>
    <w:basedOn w:val="a9"/>
    <w:rsid w:val="00DB03E1"/>
    <w:rPr>
      <w:rFonts w:cs="Arial"/>
    </w:rPr>
  </w:style>
  <w:style w:type="paragraph" w:styleId="ab">
    <w:name w:val="caption"/>
    <w:basedOn w:val="a"/>
    <w:qFormat/>
    <w:rsid w:val="00DB03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DB03E1"/>
    <w:pPr>
      <w:suppressLineNumbers/>
    </w:pPr>
    <w:rPr>
      <w:rFonts w:cs="Arial"/>
    </w:rPr>
  </w:style>
  <w:style w:type="paragraph" w:styleId="ad">
    <w:name w:val="footnote text"/>
    <w:basedOn w:val="a"/>
    <w:uiPriority w:val="99"/>
    <w:semiHidden/>
    <w:unhideWhenUsed/>
    <w:rsid w:val="00964A9D"/>
    <w:pPr>
      <w:spacing w:after="0" w:line="240" w:lineRule="auto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7E4055"/>
    <w:pPr>
      <w:ind w:left="720"/>
      <w:contextualSpacing/>
    </w:pPr>
  </w:style>
  <w:style w:type="paragraph" w:styleId="af">
    <w:name w:val="No Spacing"/>
    <w:uiPriority w:val="1"/>
    <w:qFormat/>
    <w:rsid w:val="00246499"/>
  </w:style>
  <w:style w:type="character" w:styleId="af0">
    <w:name w:val="Hyperlink"/>
    <w:basedOn w:val="a0"/>
    <w:uiPriority w:val="99"/>
    <w:semiHidden/>
    <w:unhideWhenUsed/>
    <w:rsid w:val="001F240B"/>
    <w:rPr>
      <w:color w:val="0000FF"/>
      <w:u w:val="single"/>
    </w:rPr>
  </w:style>
  <w:style w:type="paragraph" w:customStyle="1" w:styleId="s1">
    <w:name w:val="s_1"/>
    <w:basedOn w:val="a"/>
    <w:rsid w:val="004D0D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07F92"/>
    <w:pPr>
      <w:widowControl w:val="0"/>
      <w:suppressAutoHyphens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.omsk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BD67-03B7-44B6-961E-955A2770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2023-08-07T08:15:00Z</cp:lastPrinted>
  <dcterms:created xsi:type="dcterms:W3CDTF">2023-08-14T08:35:00Z</dcterms:created>
  <dcterms:modified xsi:type="dcterms:W3CDTF">2025-02-24T10:52:00Z</dcterms:modified>
  <dc:language>ru-RU</dc:language>
</cp:coreProperties>
</file>